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729"/>
      </w:tblGrid>
      <w:tr w:rsidR="000E1D62">
        <w:tc>
          <w:tcPr>
            <w:tcW w:w="5103" w:type="dxa"/>
            <w:vAlign w:val="center"/>
          </w:tcPr>
          <w:p w:rsidR="000E1D62" w:rsidRDefault="00854ABA">
            <w:pPr>
              <w:spacing w:after="0" w:line="360" w:lineRule="auto"/>
              <w:jc w:val="center"/>
              <w:rPr>
                <w:color w:val="1F497D"/>
              </w:rPr>
            </w:pPr>
            <w:r>
              <w:rPr>
                <w:noProof/>
                <w:color w:val="1F497D"/>
                <w:lang w:eastAsia="ru-RU"/>
              </w:rPr>
              <w:drawing>
                <wp:inline distT="114300" distB="114300" distL="114300" distR="114300">
                  <wp:extent cx="2686050" cy="977546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977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0E1D62" w:rsidRDefault="00854ABA">
            <w:pPr>
              <w:spacing w:after="0" w:line="360" w:lineRule="auto"/>
              <w:jc w:val="center"/>
              <w:rPr>
                <w:color w:val="1F497D"/>
              </w:rPr>
            </w:pPr>
            <w:r>
              <w:rPr>
                <w:noProof/>
                <w:color w:val="1F497D"/>
                <w:lang w:eastAsia="ru-RU"/>
              </w:rPr>
              <w:drawing>
                <wp:inline distT="0" distB="0" distL="0" distR="0">
                  <wp:extent cx="1256640" cy="928641"/>
                  <wp:effectExtent l="0" t="0" r="0" b="0"/>
                  <wp:docPr id="7" name="image2.jpg" descr="http://school329.spb.ru/images/%D0%9B%D0%B8%D1%86%D0%B5%D0%B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school329.spb.ru/images/%D0%9B%D0%B8%D1%86%D0%B5%D0%B9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40" cy="928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D62" w:rsidRPr="008979F4" w:rsidRDefault="00854ABA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8979F4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ГБУ ИМЦ Невского района Санкт-Петербурга</w:t>
      </w:r>
    </w:p>
    <w:p w:rsidR="000E1D62" w:rsidRPr="008979F4" w:rsidRDefault="00854ABA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8979F4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ГБОУ лицей № 329 Невского района Санкт-Петербурга</w:t>
      </w:r>
    </w:p>
    <w:p w:rsidR="000E1D62" w:rsidRPr="00F83157" w:rsidRDefault="00854AB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2060"/>
          <w:sz w:val="28"/>
          <w:szCs w:val="28"/>
        </w:rPr>
      </w:pPr>
      <w:r w:rsidRPr="00F83157">
        <w:rPr>
          <w:rFonts w:ascii="Bookman Old Style" w:eastAsia="Bookman Old Style" w:hAnsi="Bookman Old Style" w:cs="Bookman Old Style"/>
          <w:b/>
          <w:color w:val="002060"/>
          <w:sz w:val="24"/>
          <w:szCs w:val="24"/>
        </w:rPr>
        <w:br/>
      </w:r>
      <w:r w:rsidRPr="00F83157">
        <w:rPr>
          <w:rFonts w:ascii="Bookman Old Style" w:eastAsia="Bookman Old Style" w:hAnsi="Bookman Old Style" w:cs="Bookman Old Style"/>
          <w:b/>
          <w:color w:val="002060"/>
          <w:sz w:val="28"/>
          <w:szCs w:val="28"/>
        </w:rPr>
        <w:t>Районный научно-методический семинар</w:t>
      </w:r>
    </w:p>
    <w:p w:rsidR="000E1D62" w:rsidRPr="00F83157" w:rsidRDefault="000E1D6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2060"/>
          <w:sz w:val="28"/>
          <w:szCs w:val="28"/>
        </w:rPr>
      </w:pPr>
    </w:p>
    <w:p w:rsidR="000E1D62" w:rsidRPr="00F83157" w:rsidRDefault="00854ABA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color w:val="002060"/>
          <w:sz w:val="28"/>
          <w:szCs w:val="28"/>
        </w:rPr>
      </w:pPr>
      <w:r w:rsidRPr="00F83157">
        <w:rPr>
          <w:rFonts w:ascii="Bookman Old Style" w:eastAsia="Bookman Old Style" w:hAnsi="Bookman Old Style" w:cs="Bookman Old Style"/>
          <w:b/>
          <w:color w:val="002060"/>
          <w:sz w:val="28"/>
          <w:szCs w:val="28"/>
        </w:rPr>
        <w:t>«Современные образовательные технологии (СОТ) как инструмент реализации уроков по обновленным ФГОС в работе с детьми с разными образовательными потребностями»</w:t>
      </w:r>
    </w:p>
    <w:p w:rsidR="000E1D62" w:rsidRPr="00F83157" w:rsidRDefault="00854AB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2060"/>
          <w:sz w:val="28"/>
          <w:szCs w:val="28"/>
        </w:rPr>
      </w:pPr>
      <w:r w:rsidRPr="00F83157">
        <w:rPr>
          <w:rFonts w:ascii="Bookman Old Style" w:eastAsia="Bookman Old Style" w:hAnsi="Bookman Old Style" w:cs="Bookman Old Style"/>
          <w:color w:val="002060"/>
        </w:rPr>
        <w:t>для педагогических работников образовательных учреждений</w:t>
      </w:r>
    </w:p>
    <w:p w:rsidR="000E1D62" w:rsidRPr="00F83157" w:rsidRDefault="000E1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E1D62" w:rsidRPr="00F83157" w:rsidRDefault="00854ABA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color w:val="002060"/>
          <w:sz w:val="24"/>
          <w:szCs w:val="24"/>
        </w:rPr>
      </w:pPr>
      <w:r w:rsidRPr="00F83157">
        <w:rPr>
          <w:rFonts w:ascii="Bookman Old Style" w:eastAsia="Bookman Old Style" w:hAnsi="Bookman Old Style" w:cs="Bookman Old Style"/>
          <w:b/>
          <w:color w:val="002060"/>
          <w:sz w:val="24"/>
          <w:szCs w:val="24"/>
        </w:rPr>
        <w:t>ПРОГРАММА СЕМИНАРА</w:t>
      </w:r>
    </w:p>
    <w:p w:rsidR="000E1D62" w:rsidRPr="00F83157" w:rsidRDefault="000E1D62">
      <w:pPr>
        <w:spacing w:after="0" w:line="240" w:lineRule="auto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0E3E3E" w:rsidTr="000E3E3E">
        <w:tc>
          <w:tcPr>
            <w:tcW w:w="2830" w:type="dxa"/>
          </w:tcPr>
          <w:p w:rsidR="000E3E3E" w:rsidRDefault="000E3E3E" w:rsidP="000E3E3E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4"/>
                <w:szCs w:val="24"/>
              </w:rPr>
              <w:t>Место проведения</w:t>
            </w: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:</w:t>
            </w:r>
          </w:p>
        </w:tc>
        <w:tc>
          <w:tcPr>
            <w:tcW w:w="7626" w:type="dxa"/>
          </w:tcPr>
          <w:p w:rsidR="000E3E3E" w:rsidRDefault="000E3E3E" w:rsidP="000E3E3E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ГБОУ</w:t>
            </w: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 xml:space="preserve"> </w:t>
            </w: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лицей № 329 Невского района Санкт-Петербурга</w:t>
            </w:r>
            <w:r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,</w:t>
            </w:r>
          </w:p>
          <w:p w:rsidR="000E3E3E" w:rsidRDefault="000E3E3E" w:rsidP="001A4C2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 xml:space="preserve">пр. Елизарова, д. </w:t>
            </w:r>
            <w:r w:rsidR="001A4C24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7</w:t>
            </w:r>
            <w:r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, лит. Б</w:t>
            </w:r>
          </w:p>
        </w:tc>
      </w:tr>
      <w:tr w:rsidR="000E3E3E" w:rsidTr="000E3E3E">
        <w:tc>
          <w:tcPr>
            <w:tcW w:w="2830" w:type="dxa"/>
          </w:tcPr>
          <w:p w:rsidR="000E3E3E" w:rsidRDefault="000E3E3E" w:rsidP="000E3E3E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4"/>
                <w:szCs w:val="24"/>
              </w:rPr>
              <w:t>Дата проведения:</w:t>
            </w:r>
          </w:p>
        </w:tc>
        <w:tc>
          <w:tcPr>
            <w:tcW w:w="7626" w:type="dxa"/>
          </w:tcPr>
          <w:p w:rsidR="000E3E3E" w:rsidRDefault="000E3E3E" w:rsidP="000E3E3E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16 декабря 2024</w:t>
            </w:r>
            <w:r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 xml:space="preserve"> г.</w:t>
            </w:r>
          </w:p>
        </w:tc>
      </w:tr>
      <w:tr w:rsidR="000E3E3E" w:rsidTr="000E3E3E">
        <w:tc>
          <w:tcPr>
            <w:tcW w:w="2830" w:type="dxa"/>
          </w:tcPr>
          <w:p w:rsidR="000E3E3E" w:rsidRDefault="000E3E3E" w:rsidP="000E3E3E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4"/>
                <w:szCs w:val="24"/>
              </w:rPr>
              <w:t>Начало семинара:</w:t>
            </w:r>
          </w:p>
        </w:tc>
        <w:tc>
          <w:tcPr>
            <w:tcW w:w="7626" w:type="dxa"/>
          </w:tcPr>
          <w:p w:rsidR="000E3E3E" w:rsidRDefault="000E3E3E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</w:pPr>
            <w:r w:rsidRPr="00F83157">
              <w:rPr>
                <w:rFonts w:ascii="Bookman Old Style" w:eastAsia="Bookman Old Style" w:hAnsi="Bookman Old Style" w:cs="Bookman Old Style"/>
                <w:color w:val="002060"/>
                <w:sz w:val="24"/>
                <w:szCs w:val="24"/>
              </w:rPr>
              <w:t>15:30</w:t>
            </w:r>
          </w:p>
        </w:tc>
      </w:tr>
    </w:tbl>
    <w:p w:rsidR="000E1D62" w:rsidRPr="00F83157" w:rsidRDefault="000E1D62">
      <w:pPr>
        <w:spacing w:after="0" w:line="240" w:lineRule="auto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0E1D62" w:rsidRPr="00F83157" w:rsidRDefault="00854ABA" w:rsidP="00F83157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>15</w:t>
      </w:r>
      <w:r w:rsidR="00F83157"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>:</w:t>
      </w:r>
      <w:r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00 </w:t>
      </w:r>
      <w:r w:rsidR="00F83157"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>–</w:t>
      </w:r>
      <w:r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15</w:t>
      </w:r>
      <w:r w:rsidR="00F83157"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>:</w:t>
      </w:r>
      <w:r w:rsidRPr="00F83157">
        <w:rPr>
          <w:rFonts w:ascii="Bookman Old Style" w:eastAsia="Bookman Old Style" w:hAnsi="Bookman Old Style" w:cs="Bookman Old Style"/>
          <w:color w:val="002060"/>
          <w:sz w:val="24"/>
          <w:szCs w:val="24"/>
        </w:rPr>
        <w:t>30 Регистрация участников семинара</w:t>
      </w:r>
    </w:p>
    <w:p w:rsidR="000E1D62" w:rsidRDefault="000E1D62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C00000"/>
        </w:rPr>
      </w:pPr>
    </w:p>
    <w:tbl>
      <w:tblPr>
        <w:tblStyle w:val="af"/>
        <w:tblW w:w="10456" w:type="dxa"/>
        <w:tblInd w:w="0" w:type="dxa"/>
        <w:tblBorders>
          <w:top w:val="single" w:sz="8" w:space="0" w:color="365F91" w:themeColor="accent1" w:themeShade="BF"/>
          <w:bottom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0456"/>
      </w:tblGrid>
      <w:tr w:rsidR="000E1D62" w:rsidTr="00F83157"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15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30 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–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 15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40</w:t>
            </w:r>
            <w:r w:rsidRPr="00F83157">
              <w:rPr>
                <w:rFonts w:ascii="Bookman Old Style" w:eastAsia="Bookman Old Style" w:hAnsi="Bookman Old Style" w:cs="Bookman Old Style"/>
                <w:color w:val="002060"/>
                <w:sz w:val="22"/>
                <w:szCs w:val="22"/>
              </w:rPr>
              <w:t xml:space="preserve"> 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Открытие семинара: </w:t>
            </w:r>
            <w:r w:rsidRPr="00F83157">
              <w:rPr>
                <w:rFonts w:ascii="Bookman Old Style" w:eastAsia="Bookman Old Style" w:hAnsi="Bookman Old Style" w:cs="Bookman Old Style"/>
                <w:color w:val="002060"/>
                <w:sz w:val="22"/>
                <w:szCs w:val="22"/>
              </w:rPr>
              <w:t>представление участников, регламент</w:t>
            </w:r>
          </w:p>
        </w:tc>
      </w:tr>
      <w:tr w:rsidR="000E1D62" w:rsidTr="00F83157">
        <w:trPr>
          <w:trHeight w:val="230"/>
        </w:trPr>
        <w:tc>
          <w:tcPr>
            <w:tcW w:w="10456" w:type="dxa"/>
            <w:shd w:val="clear" w:color="auto" w:fill="auto"/>
            <w:vAlign w:val="center"/>
          </w:tcPr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15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30 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–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 15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40 Пленарная часть, столовая</w:t>
            </w:r>
          </w:p>
        </w:tc>
      </w:tr>
      <w:tr w:rsidR="000E1D62" w:rsidTr="00F83157">
        <w:trPr>
          <w:trHeight w:val="328"/>
        </w:trPr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15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40-16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20 Работа по секциям</w:t>
            </w:r>
          </w:p>
        </w:tc>
      </w:tr>
      <w:tr w:rsidR="000E1D62" w:rsidTr="00F83157">
        <w:trPr>
          <w:trHeight w:val="737"/>
        </w:trPr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Секция № 1. СОТ по предупреждению неуспешности на уроках естественнонаучного цикла и уроках физической культуры, </w:t>
            </w:r>
            <w:proofErr w:type="spellStart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каб</w:t>
            </w:r>
            <w:proofErr w:type="spellEnd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. 209</w:t>
            </w:r>
          </w:p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 xml:space="preserve">Модератор </w:t>
            </w:r>
            <w:proofErr w:type="spellStart"/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>Евелева</w:t>
            </w:r>
            <w:proofErr w:type="spellEnd"/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 xml:space="preserve"> С.Ю., </w:t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учитель биологии ГБОУ лицей № 329</w:t>
            </w:r>
            <w:r w:rsid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br/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Невского района</w:t>
            </w:r>
            <w:r w:rsid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 xml:space="preserve"> С</w:t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анкт-Петербурга</w:t>
            </w:r>
          </w:p>
        </w:tc>
      </w:tr>
      <w:tr w:rsidR="000E1D62" w:rsidTr="00F83157">
        <w:trPr>
          <w:trHeight w:val="737"/>
        </w:trPr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Секция № 2. СОТ на уроках начальной школы: формируем мотивацию по преодолению неуспешности, </w:t>
            </w:r>
            <w:proofErr w:type="spellStart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каб</w:t>
            </w:r>
            <w:proofErr w:type="spellEnd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. 404</w:t>
            </w:r>
          </w:p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 xml:space="preserve">Модератор Лебедева В.И., </w:t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учитель начальных классов ГБОУ лицей № 329</w:t>
            </w:r>
            <w:r w:rsid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br/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Невского района Санкт-Петербурга</w:t>
            </w:r>
          </w:p>
        </w:tc>
      </w:tr>
      <w:tr w:rsidR="000E1D62" w:rsidTr="00F83157">
        <w:trPr>
          <w:trHeight w:val="737"/>
        </w:trPr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Секция № 3. СОТ на уроках математики и информатики: формула успеха при изучении точных наук, </w:t>
            </w:r>
            <w:proofErr w:type="spellStart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каб</w:t>
            </w:r>
            <w:proofErr w:type="spellEnd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. 402</w:t>
            </w:r>
          </w:p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 xml:space="preserve">Модератор Елисеева Т.Е., </w:t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учитель математики, методист ГБОУ лицей № 329 Невского района Санкт-Петербурга</w:t>
            </w:r>
          </w:p>
        </w:tc>
      </w:tr>
      <w:tr w:rsidR="000E1D62" w:rsidTr="00F83157">
        <w:trPr>
          <w:trHeight w:val="737"/>
        </w:trPr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Секция № 4. СОТ на уроках русского языка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,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 литературы и иностранного языка: формируем грамотность устной и письменной речи, </w:t>
            </w:r>
            <w:proofErr w:type="spellStart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каб</w:t>
            </w:r>
            <w:proofErr w:type="spellEnd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. 409</w:t>
            </w:r>
          </w:p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 xml:space="preserve">Модератор Привезенцева Т.П., </w:t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учитель русского языка и литературы</w:t>
            </w:r>
            <w:r w:rsid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br/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ГБОУ лицей № 329 Невского района Санкт-Петербурга</w:t>
            </w:r>
            <w:bookmarkStart w:id="0" w:name="_GoBack"/>
            <w:bookmarkEnd w:id="0"/>
          </w:p>
        </w:tc>
      </w:tr>
      <w:tr w:rsidR="000E1D62" w:rsidTr="00F83157">
        <w:trPr>
          <w:trHeight w:val="737"/>
        </w:trPr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Секция № 5. СОТ на уроках истории и обществознания: успешность через социализацию и диалоговую культуру, </w:t>
            </w:r>
            <w:proofErr w:type="spellStart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каб</w:t>
            </w:r>
            <w:proofErr w:type="spellEnd"/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. 213</w:t>
            </w:r>
          </w:p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i/>
                <w:color w:val="002060"/>
                <w:sz w:val="22"/>
                <w:szCs w:val="22"/>
              </w:rPr>
              <w:t xml:space="preserve">Модератор Архипова О.С., </w:t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учитель истории и обществознания, методист</w:t>
            </w:r>
            <w:r w:rsid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br/>
            </w:r>
            <w:r w:rsidRPr="00F83157">
              <w:rPr>
                <w:rFonts w:ascii="Bookman Old Style" w:eastAsia="Bookman Old Style" w:hAnsi="Bookman Old Style" w:cs="Bookman Old Style"/>
                <w:i/>
                <w:color w:val="002060"/>
                <w:sz w:val="22"/>
                <w:szCs w:val="22"/>
              </w:rPr>
              <w:t>ГБОУ лицей № 329 Невского района Санкт-Петербурга</w:t>
            </w:r>
          </w:p>
        </w:tc>
      </w:tr>
      <w:tr w:rsidR="000E1D62" w:rsidTr="00F83157">
        <w:tc>
          <w:tcPr>
            <w:tcW w:w="10456" w:type="dxa"/>
            <w:vAlign w:val="center"/>
          </w:tcPr>
          <w:p w:rsidR="000E1D62" w:rsidRPr="00F83157" w:rsidRDefault="00854ABA" w:rsidP="00F8315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</w:pP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16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50 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–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 xml:space="preserve"> 17</w:t>
            </w:r>
            <w:r w:rsid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: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00</w:t>
            </w:r>
            <w:r w:rsidRPr="00F83157">
              <w:rPr>
                <w:rFonts w:ascii="Bookman Old Style" w:eastAsia="Bookman Old Style" w:hAnsi="Bookman Old Style" w:cs="Bookman Old Style"/>
                <w:color w:val="002060"/>
                <w:sz w:val="22"/>
                <w:szCs w:val="22"/>
              </w:rPr>
              <w:t xml:space="preserve"> </w:t>
            </w:r>
            <w:r w:rsidRPr="00F83157">
              <w:rPr>
                <w:rFonts w:ascii="Bookman Old Style" w:eastAsia="Bookman Old Style" w:hAnsi="Bookman Old Style" w:cs="Bookman Old Style"/>
                <w:b/>
                <w:color w:val="002060"/>
                <w:sz w:val="22"/>
                <w:szCs w:val="22"/>
              </w:rPr>
              <w:t>Завершение семинара</w:t>
            </w:r>
          </w:p>
        </w:tc>
      </w:tr>
    </w:tbl>
    <w:p w:rsidR="000E1D62" w:rsidRDefault="000E1D62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sectPr w:rsidR="000E1D62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62"/>
    <w:rsid w:val="000E1D62"/>
    <w:rsid w:val="000E3E3E"/>
    <w:rsid w:val="00123066"/>
    <w:rsid w:val="001A4C24"/>
    <w:rsid w:val="00854ABA"/>
    <w:rsid w:val="008979F4"/>
    <w:rsid w:val="00E66C74"/>
    <w:rsid w:val="00F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18FD"/>
  <w15:docId w15:val="{5C6E4B00-ACE3-411A-B648-3D46B40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46"/>
    <w:rPr>
      <w:lang w:eastAsia="en-US"/>
    </w:rPr>
  </w:style>
  <w:style w:type="paragraph" w:styleId="1">
    <w:name w:val="heading 1"/>
    <w:basedOn w:val="a"/>
    <w:link w:val="10"/>
    <w:uiPriority w:val="99"/>
    <w:qFormat/>
    <w:rsid w:val="0075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55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7550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550EF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99"/>
    <w:rsid w:val="00BD70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7550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1431"/>
    <w:rPr>
      <w:rFonts w:cs="Times New Roman"/>
    </w:rPr>
  </w:style>
  <w:style w:type="paragraph" w:styleId="a6">
    <w:name w:val="List Paragraph"/>
    <w:basedOn w:val="a"/>
    <w:uiPriority w:val="99"/>
    <w:qFormat/>
    <w:rsid w:val="003F7A9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C3BA5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E272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49">
    <w:name w:val="Font Style49"/>
    <w:uiPriority w:val="99"/>
    <w:rsid w:val="00174B4E"/>
    <w:rPr>
      <w:rFonts w:ascii="Times New Roman" w:hAnsi="Times New Roman"/>
      <w:sz w:val="20"/>
    </w:rPr>
  </w:style>
  <w:style w:type="paragraph" w:styleId="a9">
    <w:name w:val="Normal (Web)"/>
    <w:basedOn w:val="a"/>
    <w:uiPriority w:val="99"/>
    <w:semiHidden/>
    <w:unhideWhenUsed/>
    <w:rsid w:val="002E7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691DFD"/>
    <w:rPr>
      <w:b/>
      <w:bCs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Pr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x4NIqh8+BsqOTdWNEn79/CJyuw==">CgMxLjA4AHIhMVdKM0kyNTRDWEZ2cWpoNW5UaDZLbktKWEtySzJ4OGo2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Пленов</dc:creator>
  <cp:lastModifiedBy>Степанова Мария Владимировна</cp:lastModifiedBy>
  <cp:revision>4</cp:revision>
  <cp:lastPrinted>2024-12-09T07:50:00Z</cp:lastPrinted>
  <dcterms:created xsi:type="dcterms:W3CDTF">2024-12-09T07:39:00Z</dcterms:created>
  <dcterms:modified xsi:type="dcterms:W3CDTF">2024-12-09T09:39:00Z</dcterms:modified>
</cp:coreProperties>
</file>