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940" w:rsidRDefault="00EF04B8" w:rsidP="009A1940">
      <w:pPr>
        <w:tabs>
          <w:tab w:val="center" w:pos="2532"/>
          <w:tab w:val="center" w:pos="7703"/>
        </w:tabs>
        <w:spacing w:after="0"/>
        <w:rPr>
          <w:rFonts w:ascii="Calibri" w:eastAsia="Calibri" w:hAnsi="Calibri" w:cs="Calibri"/>
          <w:color w:val="000000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1147818</wp:posOffset>
            </wp:positionH>
            <wp:positionV relativeFrom="paragraph">
              <wp:posOffset>-192965</wp:posOffset>
            </wp:positionV>
            <wp:extent cx="968375" cy="867410"/>
            <wp:effectExtent l="0" t="0" r="3175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867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940"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4569460</wp:posOffset>
            </wp:positionH>
            <wp:positionV relativeFrom="paragraph">
              <wp:posOffset>-111760</wp:posOffset>
            </wp:positionV>
            <wp:extent cx="743585" cy="737870"/>
            <wp:effectExtent l="0" t="0" r="0" b="508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940"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2364740</wp:posOffset>
            </wp:positionH>
            <wp:positionV relativeFrom="paragraph">
              <wp:posOffset>-4445</wp:posOffset>
            </wp:positionV>
            <wp:extent cx="1950720" cy="6705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940">
        <w:rPr>
          <w:noProof/>
        </w:rPr>
        <w:t xml:space="preserve">     </w:t>
      </w:r>
      <w:r w:rsidR="009A1940">
        <w:rPr>
          <w:rFonts w:ascii="Times New Roman" w:eastAsia="Times New Roman" w:hAnsi="Times New Roman" w:cs="Times New Roman"/>
          <w:b/>
          <w:color w:val="000000"/>
          <w:sz w:val="32"/>
        </w:rPr>
        <w:t xml:space="preserve"> </w:t>
      </w:r>
      <w:r w:rsidR="009A1940">
        <w:rPr>
          <w:rFonts w:ascii="Times New Roman" w:eastAsia="Times New Roman" w:hAnsi="Times New Roman" w:cs="Times New Roman"/>
          <w:b/>
          <w:noProof/>
          <w:color w:val="000000"/>
          <w:sz w:val="32"/>
          <w:lang w:eastAsia="ru-RU"/>
        </w:rPr>
        <w:t xml:space="preserve">                   </w:t>
      </w:r>
      <w:r w:rsidR="009A1940">
        <w:rPr>
          <w:rFonts w:ascii="Times New Roman" w:eastAsia="Times New Roman" w:hAnsi="Times New Roman" w:cs="Times New Roman"/>
          <w:b/>
          <w:color w:val="000000"/>
          <w:sz w:val="32"/>
        </w:rPr>
        <w:t xml:space="preserve"> </w:t>
      </w:r>
    </w:p>
    <w:p w:rsidR="009A1940" w:rsidRDefault="009A1940" w:rsidP="009A1940">
      <w:pPr>
        <w:pStyle w:val="a3"/>
        <w:spacing w:before="0" w:beforeAutospacing="0" w:after="0" w:afterAutospacing="0"/>
      </w:pPr>
    </w:p>
    <w:p w:rsidR="009A1940" w:rsidRDefault="009A1940" w:rsidP="009A1940">
      <w:pPr>
        <w:pStyle w:val="a3"/>
        <w:spacing w:before="0" w:beforeAutospacing="0" w:after="0" w:afterAutospacing="0"/>
        <w:rPr>
          <w:noProof/>
        </w:rPr>
      </w:pPr>
    </w:p>
    <w:p w:rsidR="009A1940" w:rsidRDefault="009A1940" w:rsidP="009A1940">
      <w:pPr>
        <w:pStyle w:val="a3"/>
        <w:spacing w:before="0" w:beforeAutospacing="0" w:after="0" w:afterAutospacing="0"/>
        <w:rPr>
          <w:noProof/>
        </w:rPr>
      </w:pPr>
    </w:p>
    <w:p w:rsidR="009A1940" w:rsidRDefault="009A1940" w:rsidP="009A1940">
      <w:pPr>
        <w:pStyle w:val="a3"/>
        <w:spacing w:before="0" w:beforeAutospacing="0" w:after="0" w:afterAutospacing="0"/>
        <w:jc w:val="center"/>
        <w:rPr>
          <w:noProof/>
        </w:rPr>
      </w:pPr>
      <w:r>
        <w:rPr>
          <w:noProof/>
        </w:rPr>
        <w:t xml:space="preserve">Государственное бюджетное дошкольное образовательное учреждение </w:t>
      </w:r>
    </w:p>
    <w:p w:rsidR="009A1940" w:rsidRDefault="009A1940" w:rsidP="009A1940">
      <w:pPr>
        <w:pStyle w:val="a3"/>
        <w:spacing w:before="0" w:beforeAutospacing="0" w:after="0" w:afterAutospacing="0"/>
        <w:jc w:val="center"/>
        <w:rPr>
          <w:noProof/>
        </w:rPr>
      </w:pPr>
      <w:r>
        <w:rPr>
          <w:noProof/>
        </w:rPr>
        <w:t>детский сад №83 Невского района Санкт-Петербурга</w:t>
      </w:r>
    </w:p>
    <w:p w:rsidR="009A1940" w:rsidRDefault="009A1940" w:rsidP="009A1940">
      <w:pPr>
        <w:pStyle w:val="a3"/>
        <w:spacing w:before="0" w:beforeAutospacing="0" w:after="0" w:afterAutospacing="0"/>
        <w:jc w:val="center"/>
        <w:rPr>
          <w:noProof/>
        </w:rPr>
      </w:pPr>
    </w:p>
    <w:p w:rsidR="009A1940" w:rsidRDefault="009A1940" w:rsidP="009A1940">
      <w:pPr>
        <w:pStyle w:val="a3"/>
        <w:spacing w:before="0" w:beforeAutospacing="0" w:after="0" w:afterAutospacing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Дискуссионная площадка</w:t>
      </w:r>
    </w:p>
    <w:p w:rsidR="009A1940" w:rsidRDefault="009A1940" w:rsidP="009A1940">
      <w:pPr>
        <w:pStyle w:val="a3"/>
        <w:spacing w:before="0" w:beforeAutospacing="0" w:after="0" w:afterAutospacing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в рамках  проекта  «Семейное дело»</w:t>
      </w:r>
    </w:p>
    <w:p w:rsidR="00E27DFD" w:rsidRDefault="009A1940" w:rsidP="009A1940">
      <w:pPr>
        <w:pStyle w:val="a3"/>
        <w:spacing w:before="0" w:beforeAutospacing="0" w:after="0" w:afterAutospacing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Программы развития системы образования </w:t>
      </w:r>
    </w:p>
    <w:p w:rsidR="009A1940" w:rsidRDefault="009A1940" w:rsidP="009A1940">
      <w:pPr>
        <w:pStyle w:val="a3"/>
        <w:spacing w:before="0" w:beforeAutospacing="0" w:after="0" w:afterAutospacing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Невского района</w:t>
      </w:r>
      <w:r w:rsidR="00E27DFD">
        <w:rPr>
          <w:b/>
          <w:noProof/>
          <w:sz w:val="28"/>
          <w:szCs w:val="28"/>
        </w:rPr>
        <w:t xml:space="preserve"> Санкт-Петербурга</w:t>
      </w:r>
      <w:r>
        <w:rPr>
          <w:b/>
          <w:noProof/>
          <w:sz w:val="28"/>
          <w:szCs w:val="28"/>
        </w:rPr>
        <w:t xml:space="preserve"> на 2025-2029 годы</w:t>
      </w:r>
    </w:p>
    <w:p w:rsidR="009A1940" w:rsidRDefault="009A1940" w:rsidP="009A1940">
      <w:pPr>
        <w:pStyle w:val="a3"/>
        <w:spacing w:before="0" w:beforeAutospacing="0" w:after="0" w:afterAutospacing="0"/>
        <w:jc w:val="center"/>
        <w:rPr>
          <w:b/>
          <w:noProof/>
          <w:color w:val="1F4E79" w:themeColor="accent1" w:themeShade="80"/>
          <w:sz w:val="32"/>
          <w:szCs w:val="32"/>
        </w:rPr>
      </w:pPr>
      <w:r>
        <w:rPr>
          <w:b/>
          <w:noProof/>
          <w:color w:val="1F4E79" w:themeColor="accent1" w:themeShade="80"/>
          <w:sz w:val="28"/>
          <w:szCs w:val="28"/>
        </w:rPr>
        <w:t xml:space="preserve"> </w:t>
      </w:r>
      <w:r>
        <w:rPr>
          <w:b/>
          <w:noProof/>
          <w:color w:val="1F4E79" w:themeColor="accent1" w:themeShade="80"/>
          <w:sz w:val="32"/>
          <w:szCs w:val="32"/>
        </w:rPr>
        <w:t>«Детско-взрослый семейный Клуб: начало пути?»</w:t>
      </w:r>
    </w:p>
    <w:p w:rsidR="009A1940" w:rsidRDefault="009A1940" w:rsidP="00EF04B8">
      <w:pPr>
        <w:pStyle w:val="a3"/>
        <w:spacing w:before="0" w:beforeAutospacing="0" w:after="0" w:afterAutospacing="0"/>
        <w:rPr>
          <w:b/>
          <w:noProof/>
          <w:color w:val="1F4E79" w:themeColor="accent1" w:themeShade="80"/>
          <w:sz w:val="28"/>
          <w:szCs w:val="28"/>
        </w:rPr>
      </w:pPr>
    </w:p>
    <w:tbl>
      <w:tblPr>
        <w:tblStyle w:val="a4"/>
        <w:tblW w:w="1053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  <w:gridCol w:w="8403"/>
      </w:tblGrid>
      <w:tr w:rsidR="009A1940" w:rsidTr="00EF04B8">
        <w:trPr>
          <w:trHeight w:val="221"/>
        </w:trPr>
        <w:tc>
          <w:tcPr>
            <w:tcW w:w="2132" w:type="dxa"/>
            <w:hideMark/>
          </w:tcPr>
          <w:p w:rsidR="009A1940" w:rsidRDefault="009A1940">
            <w:pPr>
              <w:tabs>
                <w:tab w:val="center" w:pos="3495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Дата проведения</w:t>
            </w:r>
          </w:p>
        </w:tc>
        <w:tc>
          <w:tcPr>
            <w:tcW w:w="8403" w:type="dxa"/>
            <w:hideMark/>
          </w:tcPr>
          <w:p w:rsidR="009A1940" w:rsidRDefault="009A1940">
            <w:pPr>
              <w:tabs>
                <w:tab w:val="center" w:pos="3495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15 мая 2025 года</w:t>
            </w:r>
          </w:p>
        </w:tc>
      </w:tr>
      <w:tr w:rsidR="009A1940" w:rsidTr="00EF04B8">
        <w:trPr>
          <w:trHeight w:val="221"/>
        </w:trPr>
        <w:tc>
          <w:tcPr>
            <w:tcW w:w="2132" w:type="dxa"/>
            <w:hideMark/>
          </w:tcPr>
          <w:p w:rsidR="009A1940" w:rsidRDefault="009A1940">
            <w:pPr>
              <w:tabs>
                <w:tab w:val="center" w:pos="3495"/>
              </w:tabs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Время проведения</w:t>
            </w:r>
          </w:p>
        </w:tc>
        <w:tc>
          <w:tcPr>
            <w:tcW w:w="8403" w:type="dxa"/>
            <w:hideMark/>
          </w:tcPr>
          <w:p w:rsidR="009A1940" w:rsidRDefault="009A1940">
            <w:pPr>
              <w:tabs>
                <w:tab w:val="center" w:pos="3495"/>
              </w:tabs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13:00 – 14:30</w:t>
            </w:r>
          </w:p>
        </w:tc>
      </w:tr>
      <w:tr w:rsidR="009A1940" w:rsidTr="00EF04B8">
        <w:trPr>
          <w:trHeight w:val="638"/>
        </w:trPr>
        <w:tc>
          <w:tcPr>
            <w:tcW w:w="2132" w:type="dxa"/>
            <w:hideMark/>
          </w:tcPr>
          <w:p w:rsidR="009A1940" w:rsidRDefault="009A1940" w:rsidP="00E27DFD">
            <w:pPr>
              <w:tabs>
                <w:tab w:val="center" w:pos="3495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Место проведения</w:t>
            </w:r>
          </w:p>
        </w:tc>
        <w:tc>
          <w:tcPr>
            <w:tcW w:w="8403" w:type="dxa"/>
            <w:hideMark/>
          </w:tcPr>
          <w:p w:rsidR="009A1940" w:rsidRDefault="009A1940" w:rsidP="00E27DFD">
            <w:pPr>
              <w:tabs>
                <w:tab w:val="center" w:pos="3495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Государственное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дошкольное образовательное </w:t>
            </w:r>
          </w:p>
          <w:p w:rsidR="009A1940" w:rsidRDefault="009A1940" w:rsidP="00E27DFD">
            <w:pPr>
              <w:tabs>
                <w:tab w:val="center" w:pos="3495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учреждение детский сад №83 Невского района Санкт-Петербурга</w:t>
            </w:r>
          </w:p>
          <w:p w:rsidR="009A1940" w:rsidRDefault="009A1940" w:rsidP="00E27DFD">
            <w:pPr>
              <w:tabs>
                <w:tab w:val="center" w:pos="3495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Дальневосточный пр. д.66. к. 2</w:t>
            </w:r>
          </w:p>
        </w:tc>
      </w:tr>
    </w:tbl>
    <w:p w:rsidR="009A1940" w:rsidRDefault="009A1940" w:rsidP="00E27DFD">
      <w:pPr>
        <w:tabs>
          <w:tab w:val="center" w:pos="34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9A1940" w:rsidRDefault="009A1940" w:rsidP="00E27DFD">
      <w:pPr>
        <w:pStyle w:val="a3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ПРОГРАММА</w:t>
      </w:r>
    </w:p>
    <w:p w:rsidR="009A1940" w:rsidRDefault="009A1940" w:rsidP="00E27DFD">
      <w:pPr>
        <w:pStyle w:val="a3"/>
        <w:spacing w:before="0" w:beforeAutospacing="0" w:after="0" w:afterAutospacing="0"/>
        <w:rPr>
          <w:b/>
          <w:noProof/>
        </w:rPr>
      </w:pPr>
      <w:r>
        <w:rPr>
          <w:b/>
          <w:noProof/>
        </w:rPr>
        <w:t xml:space="preserve">12:45-13:00 Регистрация участников </w:t>
      </w:r>
    </w:p>
    <w:p w:rsidR="009A1940" w:rsidRDefault="009A1940" w:rsidP="009A1940">
      <w:pPr>
        <w:pStyle w:val="a3"/>
        <w:spacing w:before="0" w:beforeAutospacing="0" w:after="0" w:afterAutospacing="0"/>
        <w:rPr>
          <w:b/>
          <w:noProof/>
        </w:rPr>
      </w:pPr>
      <w:r>
        <w:rPr>
          <w:b/>
          <w:noProof/>
        </w:rPr>
        <w:t xml:space="preserve">13:00-13:10 Приветствие участников </w:t>
      </w:r>
    </w:p>
    <w:p w:rsidR="001E0A6C" w:rsidRDefault="009A1940" w:rsidP="009A1940">
      <w:pPr>
        <w:pStyle w:val="a3"/>
        <w:spacing w:before="0" w:beforeAutospacing="0" w:after="0" w:afterAutospacing="0"/>
        <w:rPr>
          <w:noProof/>
        </w:rPr>
      </w:pPr>
      <w:r>
        <w:rPr>
          <w:noProof/>
        </w:rPr>
        <w:t xml:space="preserve">Иванова Галина Александровна, заведующий ГБДОУ детский сад №83 Невского района </w:t>
      </w:r>
    </w:p>
    <w:p w:rsidR="009A1940" w:rsidRDefault="009A1940" w:rsidP="009A1940">
      <w:pPr>
        <w:pStyle w:val="a3"/>
        <w:spacing w:before="0" w:beforeAutospacing="0" w:after="0" w:afterAutospacing="0"/>
        <w:rPr>
          <w:noProof/>
        </w:rPr>
      </w:pPr>
      <w:r>
        <w:rPr>
          <w:noProof/>
        </w:rPr>
        <w:t xml:space="preserve">Санкт-Петербурга </w:t>
      </w:r>
    </w:p>
    <w:p w:rsidR="009A1940" w:rsidRDefault="009A1940" w:rsidP="009A1940">
      <w:pPr>
        <w:pStyle w:val="a3"/>
        <w:spacing w:before="0" w:beforeAutospacing="0" w:after="0" w:afterAutospacing="0"/>
        <w:rPr>
          <w:noProof/>
        </w:rPr>
      </w:pPr>
      <w:r>
        <w:rPr>
          <w:noProof/>
        </w:rPr>
        <w:t xml:space="preserve">Крипакова Татьяна Юрьевна, заместитель директора ГБУ «Информационно-методический центр» Невского района Санкт-Петербурга </w:t>
      </w:r>
    </w:p>
    <w:p w:rsidR="009A1940" w:rsidRDefault="009A1940" w:rsidP="009A1940">
      <w:pPr>
        <w:pStyle w:val="a3"/>
        <w:spacing w:before="0" w:beforeAutospacing="0" w:after="0" w:afterAutospacing="0"/>
        <w:rPr>
          <w:noProof/>
        </w:rPr>
      </w:pPr>
      <w:r>
        <w:rPr>
          <w:b/>
          <w:noProof/>
        </w:rPr>
        <w:t>Модератор</w:t>
      </w:r>
      <w:r>
        <w:rPr>
          <w:noProof/>
        </w:rPr>
        <w:t xml:space="preserve"> - Выткалова Анна Витальевна,  заместитель заведующего  ГБДОУ детский сад №83 Невского района Санкт-Петербурга</w:t>
      </w:r>
    </w:p>
    <w:p w:rsidR="009A1940" w:rsidRDefault="009A1940" w:rsidP="009A1940">
      <w:pPr>
        <w:pStyle w:val="a3"/>
        <w:spacing w:before="0" w:beforeAutospacing="0" w:after="0" w:afterAutospacing="0"/>
        <w:rPr>
          <w:noProof/>
        </w:rPr>
      </w:pPr>
      <w:r>
        <w:rPr>
          <w:b/>
          <w:noProof/>
        </w:rPr>
        <w:t>13:10-13:50 Работа в группах. Открытый микрофон</w:t>
      </w:r>
      <w:r>
        <w:rPr>
          <w:b/>
          <w:i/>
          <w:noProof/>
        </w:rPr>
        <w:t xml:space="preserve">  </w:t>
      </w:r>
    </w:p>
    <w:p w:rsidR="009A1940" w:rsidRDefault="009A1940" w:rsidP="009A1940">
      <w:pPr>
        <w:pStyle w:val="a3"/>
        <w:spacing w:before="0" w:beforeAutospacing="0" w:after="0" w:afterAutospacing="0"/>
        <w:rPr>
          <w:noProof/>
        </w:rPr>
      </w:pPr>
      <w:r>
        <w:rPr>
          <w:b/>
          <w:noProof/>
        </w:rPr>
        <w:t xml:space="preserve">Актуальные вопросы: </w:t>
      </w:r>
    </w:p>
    <w:p w:rsidR="009A1940" w:rsidRDefault="009A1940" w:rsidP="009A19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Какова миссия семейного Клуба? Роль семейного Клуба для реализации Программы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развития  детского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сада.</w:t>
      </w:r>
    </w:p>
    <w:p w:rsidR="009A1940" w:rsidRDefault="009A1940" w:rsidP="009A19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задачи необходимо решить в первую очередь для эффективного «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старта»  Клуба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9A1940" w:rsidRDefault="009A1940" w:rsidP="009A19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привлечь родителей к активному участию в деятельности Клуба? </w:t>
      </w:r>
    </w:p>
    <w:p w:rsidR="009A1940" w:rsidRDefault="009A1940" w:rsidP="009A19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механизмы мотивации могут использоваться для повышения заинтересованности родителей? Какие формы участия предпочтительны для большинства родителей?</w:t>
      </w:r>
    </w:p>
    <w:p w:rsidR="009A1940" w:rsidRDefault="009A1940" w:rsidP="009A1940">
      <w:pPr>
        <w:pStyle w:val="a3"/>
        <w:spacing w:before="0" w:beforeAutospacing="0" w:after="0" w:afterAutospacing="0"/>
        <w:rPr>
          <w:b/>
          <w:noProof/>
        </w:rPr>
      </w:pPr>
      <w:r>
        <w:rPr>
          <w:b/>
          <w:noProof/>
        </w:rPr>
        <w:t>Диссеминация эффективных практик</w:t>
      </w:r>
    </w:p>
    <w:tbl>
      <w:tblPr>
        <w:tblStyle w:val="a4"/>
        <w:tblpPr w:leftFromText="180" w:rightFromText="180" w:vertAnchor="text" w:horzAnchor="margin" w:tblpX="-147" w:tblpY="95"/>
        <w:tblW w:w="1076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0"/>
        <w:gridCol w:w="9127"/>
      </w:tblGrid>
      <w:tr w:rsidR="009A1940" w:rsidTr="009A1940">
        <w:trPr>
          <w:trHeight w:val="1063"/>
        </w:trPr>
        <w:tc>
          <w:tcPr>
            <w:tcW w:w="1640" w:type="dxa"/>
            <w:hideMark/>
          </w:tcPr>
          <w:p w:rsidR="009A1940" w:rsidRDefault="009A1940">
            <w:pPr>
              <w:pStyle w:val="a3"/>
              <w:spacing w:before="0" w:beforeAutospacing="0" w:after="0" w:afterAutospacing="0"/>
              <w:rPr>
                <w:b/>
                <w:noProof/>
                <w:lang w:eastAsia="en-US"/>
              </w:rPr>
            </w:pPr>
            <w:r>
              <w:rPr>
                <w:b/>
                <w:noProof/>
                <w:lang w:eastAsia="en-US"/>
              </w:rPr>
              <w:t xml:space="preserve">13:50-14:00                </w:t>
            </w:r>
          </w:p>
        </w:tc>
        <w:tc>
          <w:tcPr>
            <w:tcW w:w="9127" w:type="dxa"/>
          </w:tcPr>
          <w:p w:rsidR="009A1940" w:rsidRDefault="009A1940">
            <w:pPr>
              <w:pStyle w:val="a3"/>
              <w:spacing w:before="0" w:beforeAutospacing="0" w:after="0" w:afterAutospacing="0"/>
              <w:rPr>
                <w:b/>
                <w:noProof/>
                <w:lang w:eastAsia="en-US"/>
              </w:rPr>
            </w:pPr>
            <w:r>
              <w:rPr>
                <w:b/>
                <w:noProof/>
                <w:lang w:eastAsia="en-US"/>
              </w:rPr>
              <w:t>«</w:t>
            </w:r>
            <w:r w:rsidR="001E0A6C">
              <w:rPr>
                <w:color w:val="000000"/>
                <w:spacing w:val="-2"/>
                <w:sz w:val="23"/>
                <w:szCs w:val="23"/>
                <w:shd w:val="clear" w:color="auto" w:fill="FFFFFF"/>
                <w:lang w:eastAsia="en-US"/>
              </w:rPr>
              <w:t xml:space="preserve">Семейный клуб «Здоровей-ка» как эффективная форма работы с </w:t>
            </w:r>
            <w:r>
              <w:rPr>
                <w:color w:val="000000"/>
                <w:spacing w:val="-2"/>
                <w:sz w:val="23"/>
                <w:szCs w:val="23"/>
                <w:shd w:val="clear" w:color="auto" w:fill="FFFFFF"/>
                <w:lang w:eastAsia="en-US"/>
              </w:rPr>
              <w:t xml:space="preserve">родителями»                      </w:t>
            </w:r>
          </w:p>
          <w:p w:rsidR="009A1940" w:rsidRDefault="001E0A6C">
            <w:pPr>
              <w:pStyle w:val="a3"/>
              <w:spacing w:before="0" w:beforeAutospacing="0" w:after="0" w:afterAutospacing="0"/>
              <w:rPr>
                <w:color w:val="000000"/>
                <w:spacing w:val="-2"/>
                <w:sz w:val="23"/>
                <w:szCs w:val="23"/>
                <w:shd w:val="clear" w:color="auto" w:fill="FFFFFF"/>
                <w:lang w:eastAsia="en-US"/>
              </w:rPr>
            </w:pPr>
            <w:proofErr w:type="spellStart"/>
            <w:r>
              <w:rPr>
                <w:color w:val="000000"/>
                <w:spacing w:val="-2"/>
                <w:sz w:val="23"/>
                <w:szCs w:val="23"/>
                <w:shd w:val="clear" w:color="auto" w:fill="FFFFFF"/>
                <w:lang w:eastAsia="en-US"/>
              </w:rPr>
              <w:t>Шагиахметова</w:t>
            </w:r>
            <w:proofErr w:type="spellEnd"/>
            <w:r>
              <w:rPr>
                <w:color w:val="000000"/>
                <w:spacing w:val="-2"/>
                <w:sz w:val="23"/>
                <w:szCs w:val="23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23"/>
                <w:szCs w:val="23"/>
                <w:shd w:val="clear" w:color="auto" w:fill="FFFFFF"/>
                <w:lang w:eastAsia="en-US"/>
              </w:rPr>
              <w:t>Аделя</w:t>
            </w:r>
            <w:proofErr w:type="spellEnd"/>
            <w:r>
              <w:rPr>
                <w:color w:val="000000"/>
                <w:spacing w:val="-2"/>
                <w:sz w:val="23"/>
                <w:szCs w:val="23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23"/>
                <w:szCs w:val="23"/>
                <w:shd w:val="clear" w:color="auto" w:fill="FFFFFF"/>
                <w:lang w:eastAsia="en-US"/>
              </w:rPr>
              <w:t>Саимовна</w:t>
            </w:r>
            <w:proofErr w:type="spellEnd"/>
            <w:r>
              <w:rPr>
                <w:color w:val="000000"/>
                <w:spacing w:val="-2"/>
                <w:sz w:val="23"/>
                <w:szCs w:val="23"/>
                <w:shd w:val="clear" w:color="auto" w:fill="FFFFFF"/>
                <w:lang w:eastAsia="en-US"/>
              </w:rPr>
              <w:t xml:space="preserve">, </w:t>
            </w:r>
            <w:r w:rsidR="009A1940">
              <w:rPr>
                <w:color w:val="000000"/>
                <w:spacing w:val="-2"/>
                <w:sz w:val="23"/>
                <w:szCs w:val="23"/>
                <w:shd w:val="clear" w:color="auto" w:fill="FFFFFF"/>
                <w:lang w:eastAsia="en-US"/>
              </w:rPr>
              <w:t>заместитель заведующего</w:t>
            </w:r>
          </w:p>
          <w:p w:rsidR="009A1940" w:rsidRDefault="001E0A6C">
            <w:pPr>
              <w:pStyle w:val="a3"/>
              <w:spacing w:before="0" w:beforeAutospacing="0" w:after="0" w:afterAutospacing="0"/>
              <w:rPr>
                <w:color w:val="000000"/>
                <w:spacing w:val="-2"/>
                <w:sz w:val="23"/>
                <w:szCs w:val="23"/>
                <w:shd w:val="clear" w:color="auto" w:fill="FFFFFF"/>
                <w:lang w:eastAsia="en-US"/>
              </w:rPr>
            </w:pPr>
            <w:r>
              <w:rPr>
                <w:color w:val="000000"/>
                <w:spacing w:val="-2"/>
                <w:sz w:val="23"/>
                <w:szCs w:val="23"/>
                <w:shd w:val="clear" w:color="auto" w:fill="FFFFFF"/>
                <w:lang w:eastAsia="en-US"/>
              </w:rPr>
              <w:t xml:space="preserve">Куракина Анастасия Олеговна, </w:t>
            </w:r>
            <w:r w:rsidR="009A1940">
              <w:rPr>
                <w:color w:val="000000"/>
                <w:spacing w:val="-2"/>
                <w:sz w:val="23"/>
                <w:szCs w:val="23"/>
                <w:shd w:val="clear" w:color="auto" w:fill="FFFFFF"/>
                <w:lang w:eastAsia="en-US"/>
              </w:rPr>
              <w:t>воспитатель</w:t>
            </w:r>
          </w:p>
          <w:p w:rsidR="009A1940" w:rsidRDefault="009A1940">
            <w:pPr>
              <w:pStyle w:val="a3"/>
              <w:spacing w:before="0" w:beforeAutospacing="0" w:after="0" w:afterAutospacing="0"/>
              <w:rPr>
                <w:color w:val="000000"/>
                <w:spacing w:val="-2"/>
                <w:sz w:val="23"/>
                <w:szCs w:val="23"/>
                <w:shd w:val="clear" w:color="auto" w:fill="FFFFFF"/>
                <w:lang w:eastAsia="en-US"/>
              </w:rPr>
            </w:pPr>
            <w:r>
              <w:rPr>
                <w:color w:val="000000"/>
                <w:spacing w:val="-2"/>
                <w:sz w:val="23"/>
                <w:szCs w:val="23"/>
                <w:shd w:val="clear" w:color="auto" w:fill="FFFFFF"/>
                <w:lang w:eastAsia="en-US"/>
              </w:rPr>
              <w:t>ГБДОУ детский сад № 62 Невского района Санкт-Петербурга</w:t>
            </w:r>
          </w:p>
          <w:p w:rsidR="009A1940" w:rsidRDefault="009A1940">
            <w:pPr>
              <w:pStyle w:val="a3"/>
              <w:spacing w:before="0" w:beforeAutospacing="0" w:after="0" w:afterAutospacing="0"/>
              <w:rPr>
                <w:color w:val="000000"/>
                <w:spacing w:val="-2"/>
                <w:sz w:val="23"/>
                <w:szCs w:val="23"/>
                <w:shd w:val="clear" w:color="auto" w:fill="FFFFFF"/>
                <w:lang w:eastAsia="en-US"/>
              </w:rPr>
            </w:pPr>
          </w:p>
        </w:tc>
      </w:tr>
      <w:tr w:rsidR="009A1940" w:rsidTr="009A1940">
        <w:trPr>
          <w:trHeight w:val="1924"/>
        </w:trPr>
        <w:tc>
          <w:tcPr>
            <w:tcW w:w="1640" w:type="dxa"/>
            <w:hideMark/>
          </w:tcPr>
          <w:p w:rsidR="009A1940" w:rsidRDefault="009A1940">
            <w:pPr>
              <w:pStyle w:val="a3"/>
              <w:rPr>
                <w:b/>
                <w:noProof/>
                <w:lang w:eastAsia="en-US"/>
              </w:rPr>
            </w:pPr>
            <w:r>
              <w:rPr>
                <w:b/>
                <w:noProof/>
                <w:lang w:eastAsia="en-US"/>
              </w:rPr>
              <w:t>14:00-14:10</w:t>
            </w:r>
          </w:p>
        </w:tc>
        <w:tc>
          <w:tcPr>
            <w:tcW w:w="9127" w:type="dxa"/>
          </w:tcPr>
          <w:p w:rsidR="009A1940" w:rsidRDefault="009A1940">
            <w:pPr>
              <w:pStyle w:val="a3"/>
              <w:spacing w:before="0" w:beforeAutospacing="0" w:after="0" w:afterAutospacing="0"/>
              <w:rPr>
                <w:color w:val="000000"/>
                <w:spacing w:val="-2"/>
                <w:shd w:val="clear" w:color="auto" w:fill="FFFFFF"/>
                <w:lang w:eastAsia="en-US"/>
              </w:rPr>
            </w:pPr>
            <w:r>
              <w:rPr>
                <w:color w:val="000000"/>
                <w:spacing w:val="-2"/>
                <w:shd w:val="clear" w:color="auto" w:fill="FFFFFF"/>
                <w:lang w:eastAsia="en-US"/>
              </w:rPr>
              <w:t>«Системно- деятельный подход для взаимодействия педагогов с родителями детей раннего возраста»</w:t>
            </w:r>
          </w:p>
          <w:p w:rsidR="009A1940" w:rsidRDefault="009A1940">
            <w:pPr>
              <w:pStyle w:val="a3"/>
              <w:spacing w:before="0" w:beforeAutospacing="0" w:after="0" w:afterAutospacing="0"/>
              <w:rPr>
                <w:color w:val="000000"/>
                <w:spacing w:val="-2"/>
                <w:shd w:val="clear" w:color="auto" w:fill="FFFFFF"/>
                <w:lang w:eastAsia="en-US"/>
              </w:rPr>
            </w:pPr>
            <w:r>
              <w:rPr>
                <w:color w:val="000000"/>
                <w:spacing w:val="-2"/>
                <w:shd w:val="clear" w:color="auto" w:fill="FFFFFF"/>
                <w:lang w:eastAsia="en-US"/>
              </w:rPr>
              <w:t>Аксенова Светлана Владимировна, заместитель заведующего</w:t>
            </w:r>
          </w:p>
          <w:p w:rsidR="009A1940" w:rsidRDefault="001E0A6C">
            <w:pPr>
              <w:pStyle w:val="a3"/>
              <w:spacing w:before="0" w:beforeAutospacing="0" w:after="0" w:afterAutospacing="0"/>
              <w:rPr>
                <w:color w:val="000000"/>
                <w:spacing w:val="-2"/>
                <w:shd w:val="clear" w:color="auto" w:fill="FFFFFF"/>
                <w:lang w:eastAsia="en-US"/>
              </w:rPr>
            </w:pPr>
            <w:proofErr w:type="spellStart"/>
            <w:r>
              <w:rPr>
                <w:color w:val="000000"/>
                <w:spacing w:val="-2"/>
                <w:shd w:val="clear" w:color="auto" w:fill="FFFFFF"/>
                <w:lang w:eastAsia="en-US"/>
              </w:rPr>
              <w:t>Мясникова</w:t>
            </w:r>
            <w:proofErr w:type="spellEnd"/>
            <w:r>
              <w:rPr>
                <w:color w:val="000000"/>
                <w:spacing w:val="-2"/>
                <w:shd w:val="clear" w:color="auto" w:fill="FFFFFF"/>
                <w:lang w:eastAsia="en-US"/>
              </w:rPr>
              <w:t xml:space="preserve"> Инна Михайловна, </w:t>
            </w:r>
            <w:r w:rsidR="009A1940">
              <w:rPr>
                <w:color w:val="000000"/>
                <w:spacing w:val="-2"/>
                <w:shd w:val="clear" w:color="auto" w:fill="FFFFFF"/>
                <w:lang w:eastAsia="en-US"/>
              </w:rPr>
              <w:t>старший воспитатель</w:t>
            </w:r>
          </w:p>
          <w:p w:rsidR="009A1940" w:rsidRDefault="009A1940">
            <w:pPr>
              <w:pStyle w:val="a3"/>
              <w:spacing w:before="0" w:beforeAutospacing="0" w:after="0" w:afterAutospacing="0"/>
              <w:rPr>
                <w:color w:val="000000"/>
                <w:spacing w:val="-2"/>
                <w:shd w:val="clear" w:color="auto" w:fill="FFFFFF"/>
                <w:lang w:eastAsia="en-US"/>
              </w:rPr>
            </w:pPr>
            <w:r>
              <w:rPr>
                <w:color w:val="000000"/>
                <w:spacing w:val="-2"/>
                <w:shd w:val="clear" w:color="auto" w:fill="FFFFFF"/>
                <w:lang w:eastAsia="en-US"/>
              </w:rPr>
              <w:t>Лаврентьева Юлия Викто</w:t>
            </w:r>
            <w:r w:rsidR="001E0A6C">
              <w:rPr>
                <w:color w:val="000000"/>
                <w:spacing w:val="-2"/>
                <w:shd w:val="clear" w:color="auto" w:fill="FFFFFF"/>
                <w:lang w:eastAsia="en-US"/>
              </w:rPr>
              <w:t xml:space="preserve">ровна, воспитатель; Густова Светлана Юрьевна, </w:t>
            </w:r>
            <w:r>
              <w:rPr>
                <w:color w:val="000000"/>
                <w:spacing w:val="-2"/>
                <w:shd w:val="clear" w:color="auto" w:fill="FFFFFF"/>
                <w:lang w:eastAsia="en-US"/>
              </w:rPr>
              <w:t>воспитатель</w:t>
            </w:r>
          </w:p>
          <w:p w:rsidR="009A1940" w:rsidRDefault="009A1940">
            <w:pPr>
              <w:pStyle w:val="a3"/>
              <w:spacing w:before="0" w:beforeAutospacing="0" w:after="0" w:afterAutospacing="0"/>
              <w:rPr>
                <w:color w:val="000000"/>
                <w:spacing w:val="-2"/>
                <w:shd w:val="clear" w:color="auto" w:fill="FFFFFF"/>
                <w:lang w:eastAsia="en-US"/>
              </w:rPr>
            </w:pPr>
            <w:r>
              <w:rPr>
                <w:color w:val="000000"/>
                <w:spacing w:val="-2"/>
                <w:shd w:val="clear" w:color="auto" w:fill="FFFFFF"/>
                <w:lang w:eastAsia="en-US"/>
              </w:rPr>
              <w:t>ГБДОУ детский сад № 28 Невского района Санкт-Петербурга</w:t>
            </w:r>
          </w:p>
        </w:tc>
      </w:tr>
      <w:tr w:rsidR="009A1940" w:rsidTr="00EF04B8">
        <w:trPr>
          <w:trHeight w:val="1143"/>
        </w:trPr>
        <w:tc>
          <w:tcPr>
            <w:tcW w:w="1640" w:type="dxa"/>
            <w:hideMark/>
          </w:tcPr>
          <w:p w:rsidR="009A1940" w:rsidRDefault="009A1940">
            <w:pPr>
              <w:pStyle w:val="a3"/>
              <w:rPr>
                <w:b/>
                <w:noProof/>
                <w:lang w:eastAsia="en-US"/>
              </w:rPr>
            </w:pPr>
            <w:r>
              <w:rPr>
                <w:b/>
                <w:noProof/>
                <w:lang w:eastAsia="en-US"/>
              </w:rPr>
              <w:t xml:space="preserve">14:10-14:20   </w:t>
            </w:r>
          </w:p>
        </w:tc>
        <w:tc>
          <w:tcPr>
            <w:tcW w:w="9127" w:type="dxa"/>
            <w:hideMark/>
          </w:tcPr>
          <w:p w:rsidR="009A1940" w:rsidRDefault="009A1940">
            <w:pPr>
              <w:pStyle w:val="a3"/>
              <w:spacing w:before="0" w:beforeAutospacing="0" w:after="0" w:afterAutospacing="0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«Детско-взрослый клуб  «КРОХА» - новый вектор патрнерских отношений с родителями»</w:t>
            </w:r>
          </w:p>
          <w:p w:rsidR="009A1940" w:rsidRDefault="009A1940">
            <w:pPr>
              <w:pStyle w:val="a3"/>
              <w:spacing w:before="0" w:beforeAutospacing="0" w:after="0" w:afterAutospacing="0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Выткалова Анна Витальевна,  заместитель заведующего  ГБДОУ детский сад №83 Невского района Санкт-Петербурга</w:t>
            </w:r>
          </w:p>
          <w:p w:rsidR="001E0A6C" w:rsidRDefault="001E0A6C">
            <w:pPr>
              <w:pStyle w:val="a3"/>
              <w:spacing w:before="0" w:beforeAutospacing="0" w:after="0" w:afterAutospacing="0"/>
              <w:rPr>
                <w:noProof/>
                <w:lang w:eastAsia="en-US"/>
              </w:rPr>
            </w:pPr>
          </w:p>
        </w:tc>
      </w:tr>
      <w:tr w:rsidR="009A1940" w:rsidTr="009A1940">
        <w:trPr>
          <w:trHeight w:val="540"/>
        </w:trPr>
        <w:tc>
          <w:tcPr>
            <w:tcW w:w="1640" w:type="dxa"/>
            <w:hideMark/>
          </w:tcPr>
          <w:p w:rsidR="009A1940" w:rsidRDefault="009A1940">
            <w:pPr>
              <w:pStyle w:val="a3"/>
              <w:spacing w:before="0" w:beforeAutospacing="0" w:after="0" w:afterAutospacing="0"/>
              <w:rPr>
                <w:b/>
                <w:noProof/>
                <w:lang w:eastAsia="en-US"/>
              </w:rPr>
            </w:pPr>
            <w:r>
              <w:rPr>
                <w:b/>
                <w:noProof/>
                <w:lang w:eastAsia="en-US"/>
              </w:rPr>
              <w:t>14:20 – 14.30</w:t>
            </w:r>
          </w:p>
        </w:tc>
        <w:tc>
          <w:tcPr>
            <w:tcW w:w="9127" w:type="dxa"/>
          </w:tcPr>
          <w:p w:rsidR="009A1940" w:rsidRDefault="009A1940">
            <w:pPr>
              <w:pStyle w:val="a3"/>
              <w:spacing w:before="0" w:beforeAutospacing="0" w:after="0" w:afterAutospacing="0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Подведение итогов </w:t>
            </w:r>
          </w:p>
          <w:p w:rsidR="009A1940" w:rsidRDefault="009A1940">
            <w:pPr>
              <w:pStyle w:val="a3"/>
              <w:spacing w:before="0" w:beforeAutospacing="0" w:after="0" w:afterAutospacing="0"/>
              <w:rPr>
                <w:noProof/>
                <w:lang w:eastAsia="en-US"/>
              </w:rPr>
            </w:pPr>
          </w:p>
        </w:tc>
      </w:tr>
    </w:tbl>
    <w:p w:rsidR="00C178FE" w:rsidRDefault="00C178FE"/>
    <w:sectPr w:rsidR="00C178FE" w:rsidSect="001E0A6C">
      <w:pgSz w:w="11906" w:h="16838"/>
      <w:pgMar w:top="340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BB9"/>
    <w:rsid w:val="00096BB9"/>
    <w:rsid w:val="001E0A6C"/>
    <w:rsid w:val="009A1940"/>
    <w:rsid w:val="00AB44EA"/>
    <w:rsid w:val="00C178FE"/>
    <w:rsid w:val="00E27DFD"/>
    <w:rsid w:val="00EF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2F49C-35AB-4189-A20F-D808AD90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94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1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A19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7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ГБДОУ №83</dc:creator>
  <cp:keywords/>
  <dc:description/>
  <cp:lastModifiedBy>Крипакова Татьяна Юрьевна</cp:lastModifiedBy>
  <cp:revision>2</cp:revision>
  <dcterms:created xsi:type="dcterms:W3CDTF">2025-05-12T11:04:00Z</dcterms:created>
  <dcterms:modified xsi:type="dcterms:W3CDTF">2025-05-12T11:04:00Z</dcterms:modified>
</cp:coreProperties>
</file>