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78" w:rsidRPr="00680B78" w:rsidRDefault="00680B78" w:rsidP="00680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0B78">
        <w:rPr>
          <w:rFonts w:ascii="Times New Roman" w:hAnsi="Times New Roman" w:cs="Times New Roman"/>
          <w:b/>
          <w:sz w:val="24"/>
          <w:szCs w:val="24"/>
        </w:rPr>
        <w:t xml:space="preserve">Список слушателей дополнительной профессиональной программы </w:t>
      </w:r>
    </w:p>
    <w:bookmarkEnd w:id="0"/>
    <w:p w:rsidR="00680B78" w:rsidRPr="00680B78" w:rsidRDefault="00680B78" w:rsidP="00680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B78">
        <w:rPr>
          <w:rFonts w:ascii="Times New Roman" w:hAnsi="Times New Roman" w:cs="Times New Roman"/>
          <w:b/>
          <w:sz w:val="24"/>
          <w:szCs w:val="24"/>
        </w:rPr>
        <w:t xml:space="preserve">повышения квалификации </w:t>
      </w:r>
      <w:r w:rsidRPr="00680B78">
        <w:rPr>
          <w:rFonts w:ascii="Times New Roman" w:hAnsi="Times New Roman" w:cs="Times New Roman"/>
          <w:b/>
          <w:bCs/>
          <w:sz w:val="24"/>
          <w:szCs w:val="24"/>
        </w:rPr>
        <w:t>«ОРКСЭ: технологии преподавания модулей "Основы православной культуры" и "Основы светской этики"</w:t>
      </w:r>
    </w:p>
    <w:p w:rsidR="00680B78" w:rsidRPr="00680B78" w:rsidRDefault="00680B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821"/>
      </w:tblGrid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Кривошеева Татьяна Викторовна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Парамонова Любовь Николаевна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Рашоева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Яворская Татьяна Федоровна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Макеева Татьяна Юрьевна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Оганян Мария Григорьевна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Колганова Наталья Сергеевна 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Гришина Людмила Юрьевна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Брегман Мария Михайловна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Викульева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Аверьякова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 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Кондратьева Юлия Александровна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ОРКСЭ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Исаева Людмила </w:t>
            </w: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Поверенкова</w:t>
            </w:r>
            <w:proofErr w:type="spellEnd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Парамонова Татьяна Алексеевна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Баева Татьяна </w:t>
            </w: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Арьевна</w:t>
            </w:r>
            <w:proofErr w:type="spellEnd"/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Филатова Юлия Юрьевна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 xml:space="preserve">Еремина Ольга </w:t>
            </w:r>
            <w:proofErr w:type="spellStart"/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Генннадьевна</w:t>
            </w:r>
            <w:proofErr w:type="spellEnd"/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0B78" w:rsidRPr="00680B78" w:rsidTr="00680B78">
        <w:trPr>
          <w:trHeight w:val="255"/>
        </w:trPr>
        <w:tc>
          <w:tcPr>
            <w:tcW w:w="1129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395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Ирина Аликовна Голубева</w:t>
            </w:r>
          </w:p>
        </w:tc>
        <w:tc>
          <w:tcPr>
            <w:tcW w:w="3821" w:type="dxa"/>
            <w:noWrap/>
            <w:hideMark/>
          </w:tcPr>
          <w:p w:rsidR="00680B78" w:rsidRPr="00680B78" w:rsidRDefault="00680B78" w:rsidP="006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680B78" w:rsidRPr="00680B78" w:rsidRDefault="00680B78">
      <w:pPr>
        <w:rPr>
          <w:rFonts w:ascii="Times New Roman" w:hAnsi="Times New Roman" w:cs="Times New Roman"/>
          <w:sz w:val="24"/>
          <w:szCs w:val="24"/>
        </w:rPr>
      </w:pPr>
    </w:p>
    <w:p w:rsidR="00680B78" w:rsidRDefault="00680B78"/>
    <w:p w:rsidR="00680B78" w:rsidRDefault="00680B78"/>
    <w:p w:rsidR="00680B78" w:rsidRDefault="00680B78"/>
    <w:sectPr w:rsidR="0068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00"/>
    <w:rsid w:val="00680B78"/>
    <w:rsid w:val="006F0A00"/>
    <w:rsid w:val="008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0E25"/>
  <w15:chartTrackingRefBased/>
  <w15:docId w15:val="{70278D5F-6D45-4BFC-B1A9-9869AAF8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2022-02-14T15:29:00Z</dcterms:created>
  <dcterms:modified xsi:type="dcterms:W3CDTF">2022-02-14T15:29:00Z</dcterms:modified>
</cp:coreProperties>
</file>