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03C8" w:rsidRPr="005E5E7C" w:rsidRDefault="004103C8" w:rsidP="004103C8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5E5E7C">
        <w:rPr>
          <w:b/>
          <w:sz w:val="28"/>
          <w:szCs w:val="28"/>
        </w:rPr>
        <w:t>Инструкция по заполнению вакантных мест</w:t>
      </w:r>
      <w:r w:rsidR="005E5E7C" w:rsidRPr="005E5E7C">
        <w:rPr>
          <w:b/>
          <w:sz w:val="28"/>
          <w:szCs w:val="28"/>
        </w:rPr>
        <w:t xml:space="preserve"> </w:t>
      </w:r>
      <w:r w:rsidR="005E5E7C">
        <w:rPr>
          <w:b/>
          <w:sz w:val="28"/>
          <w:szCs w:val="28"/>
        </w:rPr>
        <w:t>для записи в ОО</w:t>
      </w:r>
    </w:p>
    <w:p w:rsidR="004103C8" w:rsidRDefault="004103C8" w:rsidP="004103C8">
      <w:pPr>
        <w:pStyle w:val="a3"/>
        <w:numPr>
          <w:ilvl w:val="0"/>
          <w:numId w:val="1"/>
        </w:numPr>
      </w:pPr>
      <w:r>
        <w:t xml:space="preserve">Проходим авторизацию на портале </w:t>
      </w:r>
      <w:hyperlink r:id="rId7" w:history="1">
        <w:r w:rsidRPr="00D97633">
          <w:rPr>
            <w:rStyle w:val="a4"/>
          </w:rPr>
          <w:t>https://oo.petersburgedu.ru</w:t>
        </w:r>
      </w:hyperlink>
      <w:r>
        <w:t xml:space="preserve"> </w:t>
      </w:r>
      <w:r w:rsidR="005E5E7C">
        <w:t xml:space="preserve">нажав на кнопку </w:t>
      </w:r>
      <w:r w:rsidR="005E5E7C">
        <w:rPr>
          <w:noProof/>
          <w:lang w:eastAsia="ru-RU"/>
        </w:rPr>
        <w:drawing>
          <wp:inline distT="0" distB="0" distL="0" distR="0" wp14:anchorId="586E58B5" wp14:editId="61E4789F">
            <wp:extent cx="257175" cy="306421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2639" cy="312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E5E7C">
        <w:t xml:space="preserve"> , авторизация только </w:t>
      </w:r>
      <w:r>
        <w:t>через ГосУслуги.</w:t>
      </w:r>
      <w:r w:rsidR="00B239BF">
        <w:br/>
      </w:r>
    </w:p>
    <w:p w:rsidR="00E319B3" w:rsidRDefault="004103C8" w:rsidP="004103C8">
      <w:pPr>
        <w:pStyle w:val="a3"/>
        <w:numPr>
          <w:ilvl w:val="0"/>
          <w:numId w:val="1"/>
        </w:numPr>
      </w:pPr>
      <w:r>
        <w:t xml:space="preserve">Переходим в раздел </w:t>
      </w:r>
      <w:r w:rsidRPr="004103C8">
        <w:t>“</w:t>
      </w:r>
      <w:r>
        <w:t>Организации</w:t>
      </w:r>
      <w:r w:rsidRPr="004103C8">
        <w:t xml:space="preserve">” </w:t>
      </w:r>
      <w:hyperlink r:id="rId9" w:history="1">
        <w:r w:rsidRPr="00D97633">
          <w:rPr>
            <w:rStyle w:val="a4"/>
          </w:rPr>
          <w:t>https://oo.petersburgedu.ru/organisations/view</w:t>
        </w:r>
      </w:hyperlink>
      <w:r>
        <w:t xml:space="preserve"> и </w:t>
      </w:r>
      <w:r w:rsidR="00B239BF">
        <w:t>находим нужную организацию используя строку поиска, и доступные фильтры.</w:t>
      </w:r>
    </w:p>
    <w:p w:rsidR="00E319B3" w:rsidRDefault="004103C8" w:rsidP="00AB16ED">
      <w:pPr>
        <w:pStyle w:val="a3"/>
        <w:ind w:left="360"/>
        <w:jc w:val="center"/>
      </w:pPr>
      <w:r>
        <w:br/>
      </w:r>
      <w:r>
        <w:rPr>
          <w:noProof/>
          <w:lang w:eastAsia="ru-RU"/>
        </w:rPr>
        <w:drawing>
          <wp:inline distT="0" distB="0" distL="0" distR="0" wp14:anchorId="093C4720" wp14:editId="46FCD740">
            <wp:extent cx="5681145" cy="1912339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46104" cy="1934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3C8" w:rsidRDefault="00E319B3" w:rsidP="00E319B3">
      <w:pPr>
        <w:pStyle w:val="a3"/>
        <w:ind w:left="360"/>
        <w:jc w:val="center"/>
      </w:pPr>
      <w:r>
        <w:t>Рисунок 1 – Поиск организации</w:t>
      </w:r>
      <w:r w:rsidR="004103C8">
        <w:br/>
      </w:r>
    </w:p>
    <w:p w:rsidR="00E319B3" w:rsidRDefault="004103C8" w:rsidP="004103C8">
      <w:pPr>
        <w:pStyle w:val="a3"/>
        <w:numPr>
          <w:ilvl w:val="0"/>
          <w:numId w:val="1"/>
        </w:numPr>
      </w:pPr>
      <w:r>
        <w:t xml:space="preserve">Нажимаем </w:t>
      </w:r>
      <w:r w:rsidR="00E319B3">
        <w:t xml:space="preserve">на </w:t>
      </w:r>
      <w:r>
        <w:t>организаци</w:t>
      </w:r>
      <w:r w:rsidR="00E319B3">
        <w:t>ю, открывается карточка</w:t>
      </w:r>
      <w:r>
        <w:t xml:space="preserve">. В ней </w:t>
      </w:r>
      <w:r w:rsidR="00E319B3">
        <w:t>выбираем</w:t>
      </w:r>
      <w:r>
        <w:t xml:space="preserve"> вкладку </w:t>
      </w:r>
      <w:r w:rsidRPr="004103C8">
        <w:t>“</w:t>
      </w:r>
      <w:r>
        <w:t>Максимальная наполняемость</w:t>
      </w:r>
      <w:r w:rsidRPr="004103C8">
        <w:t>”</w:t>
      </w:r>
      <w:r w:rsidR="00E319B3">
        <w:t>.</w:t>
      </w:r>
      <w:r w:rsidR="00BE3EC8">
        <w:t xml:space="preserve"> </w:t>
      </w:r>
      <w:r w:rsidR="00E319B3">
        <w:t>Убеждаемся, что выбран 2025-2026 год обучения.</w:t>
      </w:r>
      <w:r w:rsidR="00E319B3">
        <w:br/>
      </w:r>
      <w:r w:rsidR="00B239BF" w:rsidRPr="00B239BF">
        <w:rPr>
          <w:b/>
        </w:rPr>
        <w:t>Внимание!</w:t>
      </w:r>
      <w:r w:rsidR="00B239BF">
        <w:t xml:space="preserve"> </w:t>
      </w:r>
      <w:r w:rsidR="00E319B3">
        <w:t xml:space="preserve">Редактировать максимальную </w:t>
      </w:r>
      <w:r w:rsidR="005E5E7C">
        <w:t>наполняемость</w:t>
      </w:r>
      <w:r w:rsidR="00E319B3">
        <w:t xml:space="preserve"> может только специалист с ролью</w:t>
      </w:r>
      <w:r w:rsidR="00E319B3" w:rsidRPr="00E319B3">
        <w:t xml:space="preserve"> “</w:t>
      </w:r>
      <w:r w:rsidR="00E319B3">
        <w:t>Оператор образовательной организации</w:t>
      </w:r>
      <w:r w:rsidR="00E319B3" w:rsidRPr="00E319B3">
        <w:t>”.</w:t>
      </w:r>
      <w:r w:rsidR="00BE3EC8">
        <w:t xml:space="preserve"> Выдача указанной роли происходит через запрос в районный отдел образования.</w:t>
      </w:r>
    </w:p>
    <w:p w:rsidR="00E319B3" w:rsidRDefault="00E319B3" w:rsidP="00E319B3">
      <w:pPr>
        <w:pStyle w:val="a3"/>
        <w:ind w:left="360"/>
        <w:jc w:val="center"/>
      </w:pPr>
      <w:r>
        <w:rPr>
          <w:noProof/>
          <w:lang w:eastAsia="ru-RU"/>
        </w:rPr>
        <w:drawing>
          <wp:inline distT="0" distB="0" distL="0" distR="0" wp14:anchorId="4289A976" wp14:editId="43B55130">
            <wp:extent cx="3413760" cy="3708611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4640" cy="3742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103C8" w:rsidRDefault="00E319B3" w:rsidP="00E319B3">
      <w:pPr>
        <w:pStyle w:val="a3"/>
        <w:ind w:left="360"/>
        <w:jc w:val="center"/>
      </w:pPr>
      <w:r>
        <w:t>Рисунок 2 – Максимальная наполняемость</w:t>
      </w:r>
      <w:r w:rsidR="004103C8">
        <w:br/>
      </w:r>
    </w:p>
    <w:p w:rsidR="004103C8" w:rsidRDefault="00E319B3" w:rsidP="004103C8">
      <w:pPr>
        <w:pStyle w:val="a3"/>
        <w:numPr>
          <w:ilvl w:val="0"/>
          <w:numId w:val="1"/>
        </w:numPr>
      </w:pPr>
      <w:r>
        <w:t xml:space="preserve">Для изменения данных нажимаем на кнопку </w:t>
      </w:r>
      <w:r>
        <w:rPr>
          <w:noProof/>
          <w:lang w:eastAsia="ru-RU"/>
        </w:rPr>
        <w:drawing>
          <wp:inline distT="0" distB="0" distL="0" distR="0" wp14:anchorId="616992AE" wp14:editId="1EB769BA">
            <wp:extent cx="190500" cy="19050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 w:rsidRPr="00E319B3">
        <w:t>“</w:t>
      </w:r>
      <w:r>
        <w:t>Редактировать</w:t>
      </w:r>
      <w:r w:rsidRPr="00E319B3">
        <w:t>”</w:t>
      </w:r>
      <w:r>
        <w:t>.</w:t>
      </w:r>
    </w:p>
    <w:p w:rsidR="00BE3EC8" w:rsidRPr="00BE3EC8" w:rsidRDefault="00B239BF" w:rsidP="00BE3EC8">
      <w:pPr>
        <w:pStyle w:val="a3"/>
        <w:numPr>
          <w:ilvl w:val="0"/>
          <w:numId w:val="1"/>
        </w:numPr>
      </w:pPr>
      <w:r>
        <w:lastRenderedPageBreak/>
        <w:t>Заполняем максимальную наполняемость и текущее количество обучающихся, оставшиеся 2 столбца рассчитываются автоматически.</w:t>
      </w:r>
      <w:r w:rsidR="00BE3EC8">
        <w:br/>
      </w:r>
      <w:r w:rsidR="00BE3EC8" w:rsidRPr="00BE3EC8">
        <w:rPr>
          <w:b/>
        </w:rPr>
        <w:t xml:space="preserve">После заполнения данных обязательно нажмите кнопку </w:t>
      </w:r>
      <w:r w:rsidR="00BE3EC8" w:rsidRPr="00BE3EC8">
        <w:rPr>
          <w:noProof/>
          <w:lang w:eastAsia="ru-RU"/>
        </w:rPr>
        <w:drawing>
          <wp:inline distT="0" distB="0" distL="0" distR="0" wp14:anchorId="0C492E43" wp14:editId="4ED70265">
            <wp:extent cx="190500" cy="1905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EC8" w:rsidRPr="00BE3EC8">
        <w:rPr>
          <w:b/>
        </w:rPr>
        <w:t xml:space="preserve"> сохранить.</w:t>
      </w:r>
    </w:p>
    <w:p w:rsidR="00BE3EC8" w:rsidRPr="00BE3EC8" w:rsidRDefault="00BE3EC8" w:rsidP="00BE3EC8">
      <w:pPr>
        <w:pStyle w:val="a3"/>
        <w:ind w:left="360"/>
      </w:pPr>
    </w:p>
    <w:p w:rsidR="00BE3EC8" w:rsidRPr="00BE3EC8" w:rsidRDefault="00BE3EC8" w:rsidP="00BE3EC8">
      <w:pPr>
        <w:pStyle w:val="a3"/>
        <w:ind w:left="360"/>
      </w:pPr>
      <w:r w:rsidRPr="00BE3EC8">
        <w:t xml:space="preserve">Если у Вас появились вопросы по работе Портала, пожалуйста, оставьте обращение в форме обратной связи: </w:t>
      </w:r>
      <w:hyperlink r:id="rId14" w:history="1">
        <w:r w:rsidR="00836761" w:rsidRPr="00D97633">
          <w:rPr>
            <w:rStyle w:val="a4"/>
          </w:rPr>
          <w:t>https://petersburgedu.ru/feedback</w:t>
        </w:r>
      </w:hyperlink>
      <w:r w:rsidR="00836761">
        <w:t xml:space="preserve">. </w:t>
      </w:r>
    </w:p>
    <w:p w:rsidR="004103C8" w:rsidRDefault="004103C8" w:rsidP="00BE3EC8">
      <w:pPr>
        <w:pStyle w:val="a3"/>
        <w:ind w:left="360"/>
      </w:pPr>
      <w:r>
        <w:br/>
      </w:r>
    </w:p>
    <w:sectPr w:rsidR="00410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6838F1"/>
    <w:multiLevelType w:val="hybridMultilevel"/>
    <w:tmpl w:val="80D2926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3C8"/>
    <w:rsid w:val="004103C8"/>
    <w:rsid w:val="005E5E7C"/>
    <w:rsid w:val="006E5207"/>
    <w:rsid w:val="00836761"/>
    <w:rsid w:val="00AB16ED"/>
    <w:rsid w:val="00AD1BBD"/>
    <w:rsid w:val="00B239BF"/>
    <w:rsid w:val="00BE3EC8"/>
    <w:rsid w:val="00E3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3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03C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19B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B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3C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103C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103C8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E319B3"/>
    <w:rPr>
      <w:color w:val="954F72" w:themeColor="followed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D1B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1B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hyperlink" Target="https://oo.petersburgedu.ru" TargetMode="Externa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hyperlink" Target="https://oo.petersburgedu.ru/organisations/view" TargetMode="External"/><Relationship Id="rId14" Type="http://schemas.openxmlformats.org/officeDocument/2006/relationships/hyperlink" Target="https://petersburgedu.ru/feedbac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0AB66-AED5-478C-A8B8-A7DB57221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Брысова Виктория Анатольевна</cp:lastModifiedBy>
  <cp:revision>2</cp:revision>
  <dcterms:created xsi:type="dcterms:W3CDTF">2025-03-12T12:26:00Z</dcterms:created>
  <dcterms:modified xsi:type="dcterms:W3CDTF">2025-03-12T12:26:00Z</dcterms:modified>
</cp:coreProperties>
</file>