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</w:pPr>
      <w:r>
        <w:rPr>
          <w:rStyle w:val="a4"/>
          <w:sz w:val="28"/>
          <w:szCs w:val="28"/>
        </w:rPr>
        <w:t>Техническая инструкция:</w:t>
      </w:r>
    </w:p>
    <w:p>
      <w:pPr>
        <w:pStyle w:val="a3"/>
      </w:pPr>
      <w:proofErr w:type="gramStart"/>
      <w:r>
        <w:rPr>
          <w:sz w:val="28"/>
          <w:szCs w:val="28"/>
        </w:rPr>
        <w:t xml:space="preserve">Для проверки технической возможности просмотра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 Вы можете посмотреть любое доступное видео на сайте </w:t>
      </w:r>
      <w:hyperlink r:id="rId5" w:tgtFrame="_blank" w:history="1">
        <w:r>
          <w:rPr>
            <w:rStyle w:val="a5"/>
            <w:sz w:val="28"/>
            <w:szCs w:val="28"/>
          </w:rPr>
          <w:t>youtube.com</w:t>
        </w:r>
      </w:hyperlink>
      <w:r>
        <w:rPr>
          <w:sz w:val="28"/>
          <w:szCs w:val="28"/>
        </w:rPr>
        <w:t>. </w:t>
      </w:r>
      <w:r>
        <w:rPr>
          <w:rStyle w:val="a4"/>
          <w:sz w:val="28"/>
          <w:szCs w:val="28"/>
        </w:rPr>
        <w:t>Если видео проигрывается без задержек и остановок</w:t>
      </w:r>
      <w:r>
        <w:rPr>
          <w:sz w:val="28"/>
          <w:szCs w:val="28"/>
        </w:rPr>
        <w:t>, то попробуйте выбрать максимальное качество видео (в нижнем правом углу окна с видео находится кнопка "Настройки" в виде шестеренки.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Нажав на неё, Вы увидите окно выбора качества, где необходимо выбрать максимальное: 720p или 1080p).</w:t>
      </w:r>
      <w:proofErr w:type="gramEnd"/>
      <w:r>
        <w:rPr>
          <w:sz w:val="28"/>
          <w:szCs w:val="28"/>
        </w:rPr>
        <w:t> </w:t>
      </w:r>
      <w:r>
        <w:rPr>
          <w:rStyle w:val="a4"/>
          <w:sz w:val="28"/>
          <w:szCs w:val="28"/>
        </w:rPr>
        <w:t>Если видео проигрывается с задержками и остановками -</w:t>
      </w:r>
      <w:r>
        <w:rPr>
          <w:sz w:val="28"/>
          <w:szCs w:val="28"/>
        </w:rPr>
        <w:t xml:space="preserve"> это значит, что скорости Вашего соединения с интернет недостаточно для проигрывания видео в том качестве, которое установлено в настройках проигрывателя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 (кнопка "настройки" в виде шестеренки). Вам следует понизить качество видео настолько, чтобы видео проигрывалось без остановок.  </w:t>
      </w:r>
      <w:r>
        <w:rPr>
          <w:sz w:val="28"/>
          <w:szCs w:val="28"/>
        </w:rPr>
        <w:br/>
      </w:r>
    </w:p>
    <w:p>
      <w:pPr>
        <w:pStyle w:val="a3"/>
      </w:pPr>
      <w:r>
        <w:rPr>
          <w:rStyle w:val="a4"/>
          <w:sz w:val="28"/>
          <w:szCs w:val="28"/>
        </w:rPr>
        <w:t xml:space="preserve">Для участия в </w:t>
      </w:r>
      <w:proofErr w:type="spellStart"/>
      <w:r>
        <w:rPr>
          <w:rStyle w:val="a4"/>
          <w:sz w:val="28"/>
          <w:szCs w:val="28"/>
        </w:rPr>
        <w:t>вебинаре</w:t>
      </w:r>
      <w:proofErr w:type="spellEnd"/>
      <w:r>
        <w:rPr>
          <w:rStyle w:val="a4"/>
          <w:sz w:val="28"/>
          <w:szCs w:val="28"/>
        </w:rPr>
        <w:t xml:space="preserve"> Вам понадобится:</w:t>
      </w:r>
    </w:p>
    <w:p>
      <w:pPr>
        <w:pStyle w:val="a3"/>
      </w:pPr>
      <w:r>
        <w:rPr>
          <w:sz w:val="28"/>
          <w:szCs w:val="28"/>
        </w:rPr>
        <w:t xml:space="preserve">- проводной доступ в интернет (не рекомендуется использовать для просмотра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в максимальном качестве подключение по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или мобильный интернет);</w:t>
      </w:r>
    </w:p>
    <w:p>
      <w:pPr>
        <w:pStyle w:val="a3"/>
      </w:pPr>
      <w:r>
        <w:rPr>
          <w:sz w:val="28"/>
          <w:szCs w:val="28"/>
        </w:rPr>
        <w:t>- компьютерные колонки или любая другая аудиосистема (наушники, встроенные в ноутбук колонки и т.д.);</w:t>
      </w:r>
    </w:p>
    <w:p>
      <w:pPr>
        <w:pStyle w:val="a3"/>
      </w:pPr>
      <w:r>
        <w:rPr>
          <w:sz w:val="28"/>
          <w:szCs w:val="28"/>
        </w:rPr>
        <w:t>-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задать вопрос ведущему во время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, необходимо заранее войти (кнопка "войти" в верхнем правом углу) под аккаунтом </w:t>
      </w:r>
      <w:hyperlink r:id="rId6" w:tgtFrame="_blank" w:history="1">
        <w:r>
          <w:rPr>
            <w:rStyle w:val="a5"/>
            <w:sz w:val="28"/>
            <w:szCs w:val="28"/>
          </w:rPr>
          <w:t>youtube.com</w:t>
        </w:r>
      </w:hyperlink>
      <w:r>
        <w:rPr>
          <w:sz w:val="28"/>
          <w:szCs w:val="28"/>
        </w:rPr>
        <w:t xml:space="preserve"> (с имеющимся почтовым адресом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>, заканчивающимся на @</w:t>
      </w:r>
      <w:hyperlink r:id="rId7" w:tgtFrame="_blank" w:history="1">
        <w:r>
          <w:rPr>
            <w:rStyle w:val="a5"/>
            <w:sz w:val="28"/>
            <w:szCs w:val="28"/>
          </w:rPr>
          <w:t>gmail.c</w:t>
        </w:r>
        <w:r>
          <w:rPr>
            <w:rStyle w:val="a4"/>
            <w:color w:val="0000FF"/>
            <w:sz w:val="28"/>
            <w:szCs w:val="28"/>
            <w:u w:val="single"/>
          </w:rPr>
          <w:t>om</w:t>
        </w:r>
      </w:hyperlink>
      <w:r>
        <w:rPr>
          <w:sz w:val="28"/>
          <w:szCs w:val="28"/>
        </w:rPr>
        <w:t> или зарегистрировать новый почтовый адрес на </w:t>
      </w:r>
      <w:hyperlink r:id="rId8" w:tgtFrame="_blank" w:history="1">
        <w:r>
          <w:rPr>
            <w:rStyle w:val="a5"/>
            <w:sz w:val="28"/>
            <w:szCs w:val="28"/>
          </w:rPr>
          <w:t>gmail.com</w:t>
        </w:r>
      </w:hyperlink>
      <w:r>
        <w:rPr>
          <w:sz w:val="28"/>
          <w:szCs w:val="28"/>
        </w:rPr>
        <w:t xml:space="preserve"> для участия в этом и последующих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>).</w:t>
      </w:r>
    </w:p>
    <w:p>
      <w:pPr>
        <w:pStyle w:val="a3"/>
      </w:pPr>
      <w:r>
        <w:rPr>
          <w:sz w:val="28"/>
          <w:szCs w:val="28"/>
        </w:rPr>
        <w:t xml:space="preserve">Задать интересующие Вас вопросы во время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Вы </w:t>
      </w:r>
      <w:proofErr w:type="gramStart"/>
      <w:r>
        <w:rPr>
          <w:sz w:val="28"/>
          <w:szCs w:val="28"/>
        </w:rPr>
        <w:t>сможете</w:t>
      </w:r>
      <w:proofErr w:type="gramEnd"/>
      <w:r>
        <w:rPr>
          <w:sz w:val="28"/>
          <w:szCs w:val="28"/>
        </w:rPr>
        <w:t xml:space="preserve"> используя окно чата (находится справа от видео), которое будет доступно во время прямого включения.  </w:t>
      </w:r>
      <w:r>
        <w:rPr>
          <w:sz w:val="28"/>
          <w:szCs w:val="28"/>
        </w:rPr>
        <w:br/>
      </w:r>
    </w:p>
    <w:p>
      <w:pPr>
        <w:pStyle w:val="a3"/>
      </w:pPr>
      <w:r>
        <w:rPr>
          <w:sz w:val="28"/>
          <w:szCs w:val="28"/>
        </w:rPr>
        <w:t xml:space="preserve">В конце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будет выделено время для ответов на Ваши вопросы, поэтому:</w:t>
      </w:r>
    </w:p>
    <w:p>
      <w:pPr>
        <w:pStyle w:val="a3"/>
      </w:pPr>
      <w:r>
        <w:rPr>
          <w:sz w:val="28"/>
          <w:szCs w:val="28"/>
        </w:rPr>
        <w:t xml:space="preserve">- используйте чат только для вопросов по теме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;</w:t>
      </w:r>
    </w:p>
    <w:p>
      <w:pPr>
        <w:pStyle w:val="a3"/>
      </w:pPr>
      <w:r>
        <w:rPr>
          <w:sz w:val="28"/>
          <w:szCs w:val="28"/>
        </w:rPr>
        <w:t>- указывайте в начале сообщения краткое название Вашей организации (например, СОШ №601, Детский сад №63);</w:t>
      </w:r>
    </w:p>
    <w:p>
      <w:pPr>
        <w:pStyle w:val="a3"/>
      </w:pPr>
      <w:r>
        <w:rPr>
          <w:sz w:val="28"/>
          <w:szCs w:val="28"/>
        </w:rPr>
        <w:t>- не используйте чат для приветствий или технических комментариев, это сильно осложняет обработку вопросов по теме.</w:t>
      </w:r>
    </w:p>
    <w:p>
      <w:pPr>
        <w:pStyle w:val="a3"/>
      </w:pPr>
      <w:r>
        <w:rPr>
          <w:sz w:val="28"/>
          <w:szCs w:val="28"/>
        </w:rPr>
        <w:lastRenderedPageBreak/>
        <w:t xml:space="preserve">Мы рекомендуем заранее провести проверку возможности участия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>.</w:t>
      </w:r>
    </w:p>
    <w:p>
      <w:pPr>
        <w:pStyle w:val="a3"/>
      </w:pPr>
      <w:r>
        <w:rPr>
          <w:sz w:val="28"/>
          <w:szCs w:val="28"/>
        </w:rPr>
        <w:t xml:space="preserve">Если у Вас возникают технические вопросы по участию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>, которые не получается решить с Вашим техническим специалистом, Вы можете обратиться с ними по адресу </w:t>
      </w:r>
      <w:hyperlink r:id="rId9" w:tgtFrame="_blank" w:history="1">
        <w:r>
          <w:rPr>
            <w:rStyle w:val="a5"/>
            <w:sz w:val="28"/>
            <w:szCs w:val="28"/>
          </w:rPr>
          <w:t>eldarnureev@gmail.com</w:t>
        </w:r>
      </w:hyperlink>
      <w:r>
        <w:rPr>
          <w:sz w:val="28"/>
          <w:szCs w:val="28"/>
        </w:rPr>
        <w:t xml:space="preserve"> (специалист по видеоконференцсвязи </w:t>
      </w:r>
      <w:proofErr w:type="spellStart"/>
      <w:r>
        <w:rPr>
          <w:sz w:val="28"/>
          <w:szCs w:val="28"/>
        </w:rPr>
        <w:t>СПбЦОКОиИТ</w:t>
      </w:r>
      <w:proofErr w:type="spellEnd"/>
      <w:r>
        <w:rPr>
          <w:sz w:val="28"/>
          <w:szCs w:val="28"/>
        </w:rPr>
        <w:t>, Нуреев Эльдар Рафаилович).</w:t>
      </w:r>
    </w:p>
    <w:p>
      <w:pPr>
        <w:pStyle w:val="a3"/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ai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b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outub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darnure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2020-01-13T13:56:00Z</dcterms:created>
  <dcterms:modified xsi:type="dcterms:W3CDTF">2020-01-13T13:56:00Z</dcterms:modified>
</cp:coreProperties>
</file>