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1"/>
        <w:gridCol w:w="7646"/>
      </w:tblGrid>
      <w:tr>
        <w:tc>
          <w:tcPr>
            <w:tcW w:w="1991" w:type="dxa"/>
            <w:shd w:val="clear" w:color="auto" w:fill="auto"/>
          </w:tcPr>
          <w:p>
            <w:pPr>
              <w:pStyle w:val="a5"/>
            </w:pPr>
            <w:r>
              <w:t>фото!</w:t>
            </w:r>
          </w:p>
        </w:tc>
        <w:tc>
          <w:tcPr>
            <w:tcW w:w="7645" w:type="dxa"/>
            <w:shd w:val="clear" w:color="auto" w:fill="auto"/>
          </w:tcPr>
          <w:p>
            <w:pPr>
              <w:pStyle w:val="a5"/>
            </w:pPr>
            <w:r>
              <w:t>СПРАВКА</w:t>
            </w:r>
          </w:p>
          <w:p>
            <w:pPr>
              <w:pStyle w:val="a5"/>
            </w:pPr>
          </w:p>
          <w:p>
            <w:pPr>
              <w:pStyle w:val="a5"/>
            </w:pPr>
            <w:r>
              <w:rPr>
                <w:sz w:val="24"/>
              </w:rPr>
              <w:t>Иванова Полина Владимировна</w:t>
            </w:r>
          </w:p>
          <w:p>
            <w:pPr>
              <w:pStyle w:val="a5"/>
              <w:rPr>
                <w:sz w:val="24"/>
              </w:rPr>
            </w:pPr>
          </w:p>
          <w:p>
            <w:pPr>
              <w:pStyle w:val="a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(Николаева; 13.08.2001)</w:t>
            </w:r>
          </w:p>
          <w:p>
            <w:pPr>
              <w:pStyle w:val="a5"/>
              <w:rPr>
                <w:b w:val="0"/>
              </w:rPr>
            </w:pPr>
          </w:p>
          <w:p>
            <w:pPr>
              <w:pStyle w:val="a5"/>
              <w:rPr>
                <w:b w:val="0"/>
              </w:rPr>
            </w:pPr>
            <w:r>
              <w:rPr>
                <w:b w:val="0"/>
                <w:sz w:val="24"/>
              </w:rPr>
              <w:t>контактный телефон: +7 (911) 000-00-00</w:t>
            </w:r>
          </w:p>
        </w:tc>
      </w:tr>
    </w:tbl>
    <w:p/>
    <w:tbl>
      <w:tblPr>
        <w:tblW w:w="10031" w:type="dxa"/>
        <w:tblLook w:val="0000" w:firstRow="0" w:lastRow="0" w:firstColumn="0" w:lastColumn="0" w:noHBand="0" w:noVBand="0"/>
      </w:tblPr>
      <w:tblGrid>
        <w:gridCol w:w="4499"/>
        <w:gridCol w:w="5532"/>
      </w:tblGrid>
      <w:tr>
        <w:tc>
          <w:tcPr>
            <w:tcW w:w="4499" w:type="dxa"/>
            <w:shd w:val="clear" w:color="auto" w:fill="auto"/>
          </w:tcPr>
          <w:p>
            <w:pPr>
              <w:pStyle w:val="11"/>
            </w:pPr>
            <w:r>
              <w:t>Дата рождения</w:t>
            </w:r>
          </w:p>
        </w:tc>
        <w:tc>
          <w:tcPr>
            <w:tcW w:w="5531" w:type="dxa"/>
            <w:shd w:val="clear" w:color="auto" w:fill="auto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Место рождения</w:t>
            </w:r>
          </w:p>
        </w:tc>
      </w:tr>
      <w:tr>
        <w:tc>
          <w:tcPr>
            <w:tcW w:w="4499" w:type="dxa"/>
            <w:shd w:val="clear" w:color="auto" w:fill="auto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00</w:t>
            </w:r>
            <w:r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lang w:val="en-US"/>
              </w:rPr>
              <w:t>сентября</w:t>
            </w:r>
            <w:proofErr w:type="spellEnd"/>
            <w:r>
              <w:rPr>
                <w:color w:val="000000"/>
                <w:sz w:val="24"/>
                <w:lang w:val="en-US"/>
              </w:rPr>
              <w:t xml:space="preserve"> 19</w:t>
            </w:r>
            <w:r>
              <w:rPr>
                <w:color w:val="000000"/>
                <w:sz w:val="24"/>
              </w:rPr>
              <w:t>00</w:t>
            </w:r>
          </w:p>
        </w:tc>
        <w:tc>
          <w:tcPr>
            <w:tcW w:w="5531" w:type="dxa"/>
            <w:shd w:val="clear" w:color="auto" w:fill="auto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г. </w:t>
            </w:r>
            <w:proofErr w:type="spellStart"/>
            <w:r>
              <w:rPr>
                <w:color w:val="000000"/>
                <w:sz w:val="24"/>
              </w:rPr>
              <w:t>Лениенград</w:t>
            </w:r>
            <w:proofErr w:type="spellEnd"/>
          </w:p>
        </w:tc>
      </w:tr>
    </w:tbl>
    <w:p>
      <w:pPr>
        <w:jc w:val="center"/>
        <w:rPr>
          <w:b/>
          <w:color w:val="000000"/>
        </w:rPr>
      </w:pPr>
    </w:p>
    <w:p>
      <w:pPr>
        <w:jc w:val="center"/>
        <w:rPr>
          <w:b/>
          <w:color w:val="000000"/>
        </w:rPr>
      </w:pPr>
    </w:p>
    <w:tbl>
      <w:tblPr>
        <w:tblW w:w="10031" w:type="dxa"/>
        <w:tblLook w:val="0000" w:firstRow="0" w:lastRow="0" w:firstColumn="0" w:lastColumn="0" w:noHBand="0" w:noVBand="0"/>
      </w:tblPr>
      <w:tblGrid>
        <w:gridCol w:w="4499"/>
        <w:gridCol w:w="5532"/>
      </w:tblGrid>
      <w:tr>
        <w:tc>
          <w:tcPr>
            <w:tcW w:w="4499" w:type="dxa"/>
            <w:shd w:val="clear" w:color="auto" w:fill="auto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Образование</w:t>
            </w:r>
          </w:p>
        </w:tc>
        <w:tc>
          <w:tcPr>
            <w:tcW w:w="5531" w:type="dxa"/>
            <w:shd w:val="clear" w:color="auto" w:fill="auto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Ученая степень, звание</w:t>
            </w:r>
          </w:p>
        </w:tc>
      </w:tr>
      <w:tr>
        <w:tc>
          <w:tcPr>
            <w:tcW w:w="4499" w:type="dxa"/>
            <w:shd w:val="clear" w:color="auto" w:fill="auto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высшее   </w:t>
            </w:r>
          </w:p>
        </w:tc>
        <w:tc>
          <w:tcPr>
            <w:tcW w:w="5531" w:type="dxa"/>
            <w:shd w:val="clear" w:color="auto" w:fill="auto"/>
          </w:tcPr>
          <w:p>
            <w:pPr>
              <w:jc w:val="center"/>
            </w:pPr>
            <w:r>
              <w:t>Не имеет</w:t>
            </w:r>
          </w:p>
        </w:tc>
      </w:tr>
    </w:tbl>
    <w:p>
      <w:pPr>
        <w:jc w:val="center"/>
        <w:rPr>
          <w:b/>
          <w:color w:val="000000"/>
        </w:rPr>
      </w:pPr>
    </w:p>
    <w:p>
      <w:pPr>
        <w:jc w:val="center"/>
        <w:rPr>
          <w:b/>
          <w:color w:val="000000"/>
        </w:rPr>
      </w:pPr>
    </w:p>
    <w:tbl>
      <w:tblPr>
        <w:tblW w:w="10031" w:type="dxa"/>
        <w:tblLook w:val="0000" w:firstRow="0" w:lastRow="0" w:firstColumn="0" w:lastColumn="0" w:noHBand="0" w:noVBand="0"/>
      </w:tblPr>
      <w:tblGrid>
        <w:gridCol w:w="4499"/>
        <w:gridCol w:w="5532"/>
      </w:tblGrid>
      <w:tr>
        <w:tc>
          <w:tcPr>
            <w:tcW w:w="4499" w:type="dxa"/>
            <w:shd w:val="clear" w:color="auto" w:fill="auto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Окончил (когда, что) </w:t>
            </w:r>
          </w:p>
        </w:tc>
        <w:tc>
          <w:tcPr>
            <w:tcW w:w="5531" w:type="dxa"/>
            <w:shd w:val="clear" w:color="auto" w:fill="auto"/>
          </w:tcPr>
          <w:p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Специальность по образованию </w:t>
            </w:r>
          </w:p>
        </w:tc>
      </w:tr>
      <w:tr>
        <w:tc>
          <w:tcPr>
            <w:tcW w:w="4499" w:type="dxa"/>
            <w:shd w:val="clear" w:color="auto" w:fill="auto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2002 - ГБОУ ВПО "Санкт-Петербургский торгово-экономический институт"</w:t>
            </w:r>
          </w:p>
        </w:tc>
        <w:tc>
          <w:tcPr>
            <w:tcW w:w="5531" w:type="dxa"/>
            <w:shd w:val="clear" w:color="auto" w:fill="auto"/>
          </w:tcPr>
          <w:p>
            <w:pPr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 xml:space="preserve">                </w:t>
            </w:r>
            <w:proofErr w:type="spellStart"/>
            <w:r>
              <w:rPr>
                <w:color w:val="000000"/>
                <w:sz w:val="24"/>
                <w:lang w:val="en-US"/>
              </w:rPr>
              <w:t>бухгалтерский</w:t>
            </w:r>
            <w:proofErr w:type="spellEnd"/>
            <w:r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lang w:val="en-US"/>
              </w:rPr>
              <w:t>учет</w:t>
            </w:r>
            <w:proofErr w:type="spellEnd"/>
            <w:r>
              <w:rPr>
                <w:color w:val="000000"/>
                <w:sz w:val="24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sz w:val="24"/>
                <w:lang w:val="en-US"/>
              </w:rPr>
              <w:t>анализ</w:t>
            </w:r>
            <w:proofErr w:type="spellEnd"/>
            <w:r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lang w:val="en-US"/>
              </w:rPr>
              <w:t>аудит</w:t>
            </w:r>
            <w:proofErr w:type="spellEnd"/>
          </w:p>
        </w:tc>
      </w:tr>
      <w:tr>
        <w:tc>
          <w:tcPr>
            <w:tcW w:w="4499" w:type="dxa"/>
            <w:shd w:val="clear" w:color="auto" w:fill="auto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2014 - Российский государственный педагогический университет им. </w:t>
            </w:r>
            <w:proofErr w:type="spellStart"/>
            <w:r>
              <w:rPr>
                <w:color w:val="000000"/>
                <w:sz w:val="24"/>
              </w:rPr>
              <w:t>А.И.Герцена</w:t>
            </w:r>
            <w:proofErr w:type="spellEnd"/>
            <w:r>
              <w:rPr>
                <w:color w:val="000000"/>
                <w:sz w:val="24"/>
              </w:rPr>
              <w:t>"</w:t>
            </w:r>
          </w:p>
        </w:tc>
        <w:tc>
          <w:tcPr>
            <w:tcW w:w="5531" w:type="dxa"/>
            <w:shd w:val="clear" w:color="auto" w:fill="auto"/>
          </w:tcPr>
          <w:p>
            <w:pPr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 xml:space="preserve">                   </w:t>
            </w:r>
            <w:proofErr w:type="spellStart"/>
            <w:r>
              <w:rPr>
                <w:color w:val="000000"/>
                <w:sz w:val="24"/>
                <w:lang w:val="en-US"/>
              </w:rPr>
              <w:t>педагогическое</w:t>
            </w:r>
            <w:proofErr w:type="spellEnd"/>
            <w:r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lang w:val="en-US"/>
              </w:rPr>
              <w:t>образование</w:t>
            </w:r>
            <w:proofErr w:type="spellEnd"/>
          </w:p>
        </w:tc>
      </w:tr>
    </w:tbl>
    <w:p>
      <w:pPr>
        <w:jc w:val="center"/>
        <w:rPr>
          <w:b/>
          <w:color w:val="000000"/>
          <w:lang w:val="en-US"/>
        </w:rPr>
      </w:pPr>
    </w:p>
    <w:p>
      <w:pPr>
        <w:jc w:val="center"/>
        <w:rPr>
          <w:b/>
          <w:color w:val="000000"/>
          <w:lang w:val="en-US"/>
        </w:rPr>
      </w:pPr>
    </w:p>
    <w:tbl>
      <w:tblPr>
        <w:tblW w:w="10031" w:type="dxa"/>
        <w:tblLook w:val="0000" w:firstRow="0" w:lastRow="0" w:firstColumn="0" w:lastColumn="0" w:noHBand="0" w:noVBand="0"/>
      </w:tblPr>
      <w:tblGrid>
        <w:gridCol w:w="4499"/>
        <w:gridCol w:w="5532"/>
      </w:tblGrid>
      <w:tr>
        <w:tc>
          <w:tcPr>
            <w:tcW w:w="4499" w:type="dxa"/>
            <w:shd w:val="clear" w:color="auto" w:fill="auto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Какими иностранными языками владеет</w:t>
            </w:r>
          </w:p>
        </w:tc>
        <w:tc>
          <w:tcPr>
            <w:tcW w:w="5531" w:type="dxa"/>
            <w:shd w:val="clear" w:color="auto" w:fill="auto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Был ли за границей</w:t>
            </w:r>
          </w:p>
        </w:tc>
      </w:tr>
      <w:tr>
        <w:tc>
          <w:tcPr>
            <w:tcW w:w="4499" w:type="dxa"/>
            <w:shd w:val="clear" w:color="auto" w:fill="auto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английский читает и переводит со словарем</w:t>
            </w:r>
          </w:p>
        </w:tc>
        <w:tc>
          <w:tcPr>
            <w:tcW w:w="5531" w:type="dxa"/>
            <w:shd w:val="clear" w:color="auto" w:fill="auto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           неоднократно</w:t>
            </w:r>
          </w:p>
        </w:tc>
      </w:tr>
    </w:tbl>
    <w:p>
      <w:pPr>
        <w:jc w:val="center"/>
        <w:rPr>
          <w:b/>
          <w:color w:val="000000"/>
        </w:rPr>
      </w:pPr>
    </w:p>
    <w:p>
      <w:pPr>
        <w:jc w:val="center"/>
        <w:rPr>
          <w:b/>
          <w:color w:val="000000"/>
        </w:rPr>
      </w:pPr>
    </w:p>
    <w:tbl>
      <w:tblPr>
        <w:tblW w:w="10031" w:type="dxa"/>
        <w:tblLook w:val="0000" w:firstRow="0" w:lastRow="0" w:firstColumn="0" w:lastColumn="0" w:noHBand="0" w:noVBand="0"/>
      </w:tblPr>
      <w:tblGrid>
        <w:gridCol w:w="4499"/>
        <w:gridCol w:w="5532"/>
      </w:tblGrid>
      <w:tr>
        <w:tc>
          <w:tcPr>
            <w:tcW w:w="4499" w:type="dxa"/>
            <w:shd w:val="clear" w:color="auto" w:fill="auto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b/>
              </w:rPr>
              <w:t>Государственные и ведомственные награды, почетные звания</w:t>
            </w:r>
          </w:p>
        </w:tc>
        <w:tc>
          <w:tcPr>
            <w:tcW w:w="5531" w:type="dxa"/>
            <w:shd w:val="clear" w:color="auto" w:fill="auto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Классный чин, звание</w:t>
            </w:r>
          </w:p>
        </w:tc>
      </w:tr>
      <w:tr>
        <w:tc>
          <w:tcPr>
            <w:tcW w:w="4499" w:type="dxa"/>
            <w:shd w:val="clear" w:color="auto" w:fill="auto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      Не имеет</w:t>
            </w:r>
          </w:p>
        </w:tc>
        <w:tc>
          <w:tcPr>
            <w:tcW w:w="5531" w:type="dxa"/>
            <w:shd w:val="clear" w:color="auto" w:fill="auto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Не имеет</w:t>
            </w:r>
          </w:p>
        </w:tc>
      </w:tr>
    </w:tbl>
    <w:p>
      <w:pPr>
        <w:jc w:val="center"/>
        <w:rPr>
          <w:b/>
          <w:color w:val="000000"/>
        </w:rPr>
      </w:pPr>
    </w:p>
    <w:p>
      <w:pPr>
        <w:jc w:val="center"/>
        <w:rPr>
          <w:b/>
          <w:color w:val="000000"/>
        </w:rPr>
      </w:pPr>
    </w:p>
    <w:p>
      <w:pPr>
        <w:pStyle w:val="21"/>
        <w:rPr>
          <w:color w:val="000000"/>
        </w:rPr>
      </w:pPr>
      <w:r>
        <w:rPr>
          <w:color w:val="000000"/>
        </w:rPr>
        <w:t>РАБОТА В ПРОШЛОМ</w:t>
      </w:r>
    </w:p>
    <w:p>
      <w:pPr>
        <w:jc w:val="center"/>
        <w:rPr>
          <w:b/>
          <w:color w:val="00000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8"/>
        <w:gridCol w:w="4958"/>
        <w:gridCol w:w="2275"/>
      </w:tblGrid>
      <w:tr>
        <w:tc>
          <w:tcPr>
            <w:tcW w:w="2798" w:type="dxa"/>
            <w:shd w:val="clear" w:color="auto" w:fill="auto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Дата</w:t>
            </w:r>
          </w:p>
        </w:tc>
        <w:tc>
          <w:tcPr>
            <w:tcW w:w="4958" w:type="dxa"/>
            <w:shd w:val="clear" w:color="auto" w:fill="auto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Должность</w:t>
            </w:r>
          </w:p>
        </w:tc>
        <w:tc>
          <w:tcPr>
            <w:tcW w:w="2275" w:type="dxa"/>
            <w:shd w:val="clear" w:color="auto" w:fill="auto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Город</w:t>
            </w:r>
          </w:p>
        </w:tc>
      </w:tr>
      <w:tr>
        <w:tc>
          <w:tcPr>
            <w:tcW w:w="2798" w:type="dxa"/>
            <w:shd w:val="clear" w:color="auto" w:fill="auto"/>
          </w:tcPr>
          <w:p>
            <w:pPr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08.07.1996 - 27.08.1996</w:t>
            </w:r>
          </w:p>
        </w:tc>
        <w:tc>
          <w:tcPr>
            <w:tcW w:w="4958" w:type="dxa"/>
            <w:shd w:val="clear" w:color="auto" w:fill="auto"/>
          </w:tcPr>
          <w:p>
            <w:pPr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ТОО "</w:t>
            </w:r>
            <w:proofErr w:type="spellStart"/>
            <w:r>
              <w:rPr>
                <w:color w:val="000000"/>
                <w:sz w:val="24"/>
                <w:lang w:val="en-US"/>
              </w:rPr>
              <w:t>Ярославна</w:t>
            </w:r>
            <w:proofErr w:type="spellEnd"/>
            <w:r>
              <w:rPr>
                <w:color w:val="000000"/>
                <w:sz w:val="24"/>
                <w:lang w:val="en-US"/>
              </w:rPr>
              <w:t xml:space="preserve">", </w:t>
            </w:r>
            <w:proofErr w:type="spellStart"/>
            <w:r>
              <w:rPr>
                <w:color w:val="000000"/>
                <w:sz w:val="24"/>
                <w:lang w:val="en-US"/>
              </w:rPr>
              <w:t>продавец</w:t>
            </w:r>
            <w:proofErr w:type="spellEnd"/>
          </w:p>
        </w:tc>
        <w:tc>
          <w:tcPr>
            <w:tcW w:w="2275" w:type="dxa"/>
            <w:shd w:val="clear" w:color="auto" w:fill="auto"/>
          </w:tcPr>
          <w:p>
            <w:pPr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Санкт-Петербург</w:t>
            </w:r>
          </w:p>
        </w:tc>
      </w:tr>
      <w:tr>
        <w:tc>
          <w:tcPr>
            <w:tcW w:w="2798" w:type="dxa"/>
            <w:shd w:val="clear" w:color="auto" w:fill="auto"/>
          </w:tcPr>
          <w:p>
            <w:pPr>
              <w:rPr>
                <w:color w:val="000000"/>
                <w:sz w:val="24"/>
                <w:lang w:val="en-US"/>
              </w:rPr>
            </w:pPr>
          </w:p>
        </w:tc>
        <w:tc>
          <w:tcPr>
            <w:tcW w:w="4958" w:type="dxa"/>
            <w:shd w:val="clear" w:color="auto" w:fill="auto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2275" w:type="dxa"/>
            <w:shd w:val="clear" w:color="auto" w:fill="auto"/>
          </w:tcPr>
          <w:p>
            <w:pPr>
              <w:rPr>
                <w:color w:val="000000"/>
                <w:sz w:val="24"/>
                <w:lang w:val="en-US"/>
              </w:rPr>
            </w:pPr>
          </w:p>
        </w:tc>
      </w:tr>
      <w:tr>
        <w:tc>
          <w:tcPr>
            <w:tcW w:w="2798" w:type="dxa"/>
            <w:shd w:val="clear" w:color="auto" w:fill="auto"/>
          </w:tcPr>
          <w:p>
            <w:pPr>
              <w:rPr>
                <w:color w:val="000000"/>
                <w:sz w:val="24"/>
                <w:lang w:val="en-US"/>
              </w:rPr>
            </w:pPr>
          </w:p>
        </w:tc>
        <w:tc>
          <w:tcPr>
            <w:tcW w:w="4958" w:type="dxa"/>
            <w:shd w:val="clear" w:color="auto" w:fill="auto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2275" w:type="dxa"/>
            <w:shd w:val="clear" w:color="auto" w:fill="auto"/>
          </w:tcPr>
          <w:p>
            <w:pPr>
              <w:rPr>
                <w:color w:val="000000"/>
                <w:sz w:val="24"/>
                <w:lang w:val="en-US"/>
              </w:rPr>
            </w:pPr>
          </w:p>
        </w:tc>
      </w:tr>
      <w:tr>
        <w:tc>
          <w:tcPr>
            <w:tcW w:w="2798" w:type="dxa"/>
            <w:shd w:val="clear" w:color="auto" w:fill="auto"/>
          </w:tcPr>
          <w:p>
            <w:pPr>
              <w:rPr>
                <w:color w:val="000000"/>
                <w:sz w:val="24"/>
                <w:lang w:val="en-US"/>
              </w:rPr>
            </w:pPr>
          </w:p>
        </w:tc>
        <w:tc>
          <w:tcPr>
            <w:tcW w:w="4958" w:type="dxa"/>
            <w:shd w:val="clear" w:color="auto" w:fill="auto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2275" w:type="dxa"/>
            <w:shd w:val="clear" w:color="auto" w:fill="auto"/>
          </w:tcPr>
          <w:p>
            <w:pPr>
              <w:rPr>
                <w:color w:val="000000"/>
                <w:sz w:val="24"/>
              </w:rPr>
            </w:pPr>
          </w:p>
        </w:tc>
      </w:tr>
      <w:tr>
        <w:tc>
          <w:tcPr>
            <w:tcW w:w="2798" w:type="dxa"/>
            <w:shd w:val="clear" w:color="auto" w:fill="auto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4958" w:type="dxa"/>
            <w:shd w:val="clear" w:color="auto" w:fill="auto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2275" w:type="dxa"/>
            <w:shd w:val="clear" w:color="auto" w:fill="auto"/>
          </w:tcPr>
          <w:p>
            <w:pPr>
              <w:rPr>
                <w:color w:val="000000"/>
                <w:sz w:val="24"/>
                <w:lang w:val="en-US"/>
              </w:rPr>
            </w:pPr>
          </w:p>
        </w:tc>
      </w:tr>
      <w:tr>
        <w:tc>
          <w:tcPr>
            <w:tcW w:w="2798" w:type="dxa"/>
            <w:shd w:val="clear" w:color="auto" w:fill="auto"/>
          </w:tcPr>
          <w:p>
            <w:pPr>
              <w:rPr>
                <w:color w:val="000000"/>
                <w:sz w:val="24"/>
                <w:lang w:val="en-US"/>
              </w:rPr>
            </w:pPr>
          </w:p>
        </w:tc>
        <w:tc>
          <w:tcPr>
            <w:tcW w:w="4958" w:type="dxa"/>
            <w:shd w:val="clear" w:color="auto" w:fill="auto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2275" w:type="dxa"/>
            <w:shd w:val="clear" w:color="auto" w:fill="auto"/>
          </w:tcPr>
          <w:p>
            <w:pPr>
              <w:rPr>
                <w:color w:val="000000"/>
                <w:sz w:val="24"/>
                <w:lang w:val="en-US"/>
              </w:rPr>
            </w:pPr>
          </w:p>
        </w:tc>
      </w:tr>
    </w:tbl>
    <w:p>
      <w:pPr>
        <w:jc w:val="center"/>
        <w:rPr>
          <w:b/>
          <w:lang w:val="en-US"/>
        </w:rPr>
      </w:pPr>
    </w:p>
    <w:p>
      <w:pPr>
        <w:pBdr>
          <w:bottom w:val="single" w:sz="8" w:space="2" w:color="000000"/>
        </w:pBdr>
        <w:jc w:val="center"/>
        <w:rPr>
          <w:b/>
          <w:lang w:val="en-US"/>
        </w:rPr>
      </w:pPr>
    </w:p>
    <w:p>
      <w:pPr>
        <w:jc w:val="center"/>
        <w:rPr>
          <w:b/>
          <w:lang w:val="en-US"/>
        </w:rPr>
      </w:pPr>
    </w:p>
    <w:p>
      <w:pPr>
        <w:pStyle w:val="a5"/>
        <w:jc w:val="left"/>
        <w:rPr>
          <w:sz w:val="24"/>
          <w:szCs w:val="24"/>
        </w:rPr>
      </w:pPr>
      <w:r>
        <w:rPr>
          <w:sz w:val="24"/>
          <w:szCs w:val="24"/>
        </w:rPr>
        <w:t>Семейное положение:</w:t>
      </w:r>
      <w:r>
        <w:rPr>
          <w:b w:val="0"/>
          <w:sz w:val="24"/>
          <w:szCs w:val="24"/>
        </w:rPr>
        <w:t xml:space="preserve"> ___________</w:t>
      </w:r>
    </w:p>
    <w:p>
      <w:pPr>
        <w:jc w:val="center"/>
        <w:rPr>
          <w:b/>
        </w:rPr>
      </w:pPr>
    </w:p>
    <w:p>
      <w:pPr>
        <w:pStyle w:val="21"/>
        <w:rPr>
          <w:sz w:val="24"/>
          <w:szCs w:val="24"/>
        </w:rPr>
      </w:pPr>
      <w:r>
        <w:rPr>
          <w:color w:val="000000"/>
          <w:sz w:val="24"/>
          <w:szCs w:val="24"/>
        </w:rPr>
        <w:t>СВЕДЕНИЯ О БЛИЖАЙШИХ РОДСТВЕННИКАХ</w:t>
      </w:r>
    </w:p>
    <w:p>
      <w:pPr>
        <w:pStyle w:val="21"/>
        <w:rPr>
          <w:color w:val="000000"/>
        </w:rPr>
      </w:pPr>
    </w:p>
    <w:p>
      <w:pPr>
        <w:pStyle w:val="a5"/>
        <w:jc w:val="left"/>
        <w:rPr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670"/>
        <w:gridCol w:w="3782"/>
        <w:gridCol w:w="2282"/>
        <w:gridCol w:w="2119"/>
      </w:tblGrid>
      <w:t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color w:val="000000"/>
              </w:rPr>
              <w:t>Степень родства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color w:val="000000"/>
              </w:rPr>
              <w:t>Фамилия, имя, отчество</w:t>
            </w:r>
          </w:p>
          <w:p>
            <w:pPr>
              <w:jc w:val="center"/>
            </w:pPr>
            <w:r>
              <w:rPr>
                <w:b/>
                <w:color w:val="000000"/>
              </w:rPr>
              <w:t>Место работы, должность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color w:val="000000"/>
              </w:rPr>
              <w:t>Дата рождения, место рождения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</w:pPr>
            <w:r>
              <w:rPr>
                <w:b/>
                <w:color w:val="000000"/>
              </w:rPr>
              <w:t>Место жительства (субъект, район, населенный пункт)</w:t>
            </w:r>
          </w:p>
        </w:tc>
      </w:tr>
      <w:tr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отец</w:t>
            </w:r>
          </w:p>
        </w:tc>
        <w:tc>
          <w:tcPr>
            <w:tcW w:w="3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rPr>
                <w:bCs/>
              </w:rPr>
            </w:pP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/>
        </w:tc>
      </w:tr>
      <w:tr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мать</w:t>
            </w:r>
          </w:p>
        </w:tc>
        <w:tc>
          <w:tcPr>
            <w:tcW w:w="3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/>
        </w:tc>
      </w:tr>
      <w:tr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брат</w:t>
            </w:r>
          </w:p>
        </w:tc>
        <w:tc>
          <w:tcPr>
            <w:tcW w:w="3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/>
        </w:tc>
      </w:tr>
      <w:tr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брат</w:t>
            </w:r>
          </w:p>
        </w:tc>
        <w:tc>
          <w:tcPr>
            <w:tcW w:w="3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/>
        </w:tc>
      </w:tr>
      <w:tr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Бывший муж</w:t>
            </w:r>
          </w:p>
          <w:p>
            <w:pPr>
              <w:rPr>
                <w:b/>
                <w:bCs/>
              </w:rPr>
            </w:pPr>
            <w:r>
              <w:t>13.08.2001-10.03.2005</w:t>
            </w:r>
          </w:p>
        </w:tc>
        <w:tc>
          <w:tcPr>
            <w:tcW w:w="3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/>
        </w:tc>
      </w:tr>
      <w:tr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дочь</w:t>
            </w:r>
          </w:p>
        </w:tc>
        <w:tc>
          <w:tcPr>
            <w:tcW w:w="3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rPr>
                <w:bCs/>
              </w:rPr>
            </w:pP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/>
        </w:tc>
      </w:tr>
    </w:tbl>
    <w:p/>
    <w:p>
      <w:pPr>
        <w:pStyle w:val="a5"/>
        <w:jc w:val="left"/>
        <w:rPr>
          <w:bCs/>
          <w:sz w:val="20"/>
        </w:rPr>
      </w:pPr>
      <w:bookmarkStart w:id="0" w:name="_GoBack"/>
      <w:bookmarkEnd w:id="0"/>
    </w:p>
    <w:p>
      <w:pPr>
        <w:pStyle w:val="a5"/>
        <w:jc w:val="left"/>
        <w:rPr>
          <w:bCs/>
          <w:sz w:val="20"/>
        </w:rPr>
      </w:pPr>
    </w:p>
    <w:p>
      <w:pPr>
        <w:pStyle w:val="a5"/>
        <w:jc w:val="left"/>
        <w:rPr>
          <w:bCs/>
          <w:sz w:val="20"/>
        </w:rPr>
      </w:pPr>
    </w:p>
    <w:p>
      <w:pPr>
        <w:pStyle w:val="a5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Руководитель ГОУ №                                                                            ФИО</w:t>
      </w:r>
    </w:p>
    <w:p>
      <w:pPr>
        <w:pStyle w:val="a5"/>
        <w:jc w:val="left"/>
        <w:rPr>
          <w:sz w:val="20"/>
        </w:rPr>
      </w:pPr>
    </w:p>
    <w:sectPr>
      <w:pgSz w:w="11906" w:h="16838"/>
      <w:pgMar w:top="851" w:right="851" w:bottom="851" w:left="1418" w:header="0" w:footer="0" w:gutter="0"/>
      <w:cols w:space="720"/>
      <w:formProt w:val="0"/>
      <w:docGrid w:linePitch="240" w:charSpace="16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pPr>
      <w:keepNext/>
      <w:jc w:val="center"/>
      <w:outlineLvl w:val="0"/>
    </w:pPr>
    <w:rPr>
      <w:b/>
    </w:rPr>
  </w:style>
  <w:style w:type="paragraph" w:customStyle="1" w:styleId="21">
    <w:name w:val="Заголовок 21"/>
    <w:basedOn w:val="a"/>
    <w:qFormat/>
    <w:pPr>
      <w:keepNext/>
      <w:jc w:val="center"/>
      <w:outlineLvl w:val="1"/>
    </w:pPr>
    <w:rPr>
      <w:b/>
      <w:sz w:val="28"/>
    </w:rPr>
  </w:style>
  <w:style w:type="paragraph" w:customStyle="1" w:styleId="31">
    <w:name w:val="Заголовок 31"/>
    <w:basedOn w:val="a"/>
    <w:qFormat/>
    <w:pPr>
      <w:keepNext/>
      <w:outlineLvl w:val="2"/>
    </w:pPr>
    <w:rPr>
      <w:b/>
    </w:rPr>
  </w:style>
  <w:style w:type="paragraph" w:customStyle="1" w:styleId="41">
    <w:name w:val="Заголовок 41"/>
    <w:basedOn w:val="a"/>
    <w:qFormat/>
    <w:pPr>
      <w:keepNext/>
      <w:outlineLvl w:val="3"/>
    </w:pPr>
    <w:rPr>
      <w:sz w:val="24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customStyle="1" w:styleId="1">
    <w:name w:val="Название объекта1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FreeSans"/>
    </w:rPr>
  </w:style>
  <w:style w:type="paragraph" w:styleId="a5">
    <w:name w:val="Title"/>
    <w:basedOn w:val="a"/>
    <w:qFormat/>
    <w:pPr>
      <w:jc w:val="center"/>
    </w:pPr>
    <w:rPr>
      <w:b/>
      <w:sz w:val="28"/>
    </w:rPr>
  </w:style>
  <w:style w:type="paragraph" w:styleId="a6">
    <w:name w:val="caption"/>
    <w:basedOn w:val="a"/>
    <w:qFormat/>
    <w:pPr>
      <w:jc w:val="center"/>
    </w:pPr>
    <w:rPr>
      <w:b/>
      <w:color w:val="000000"/>
    </w:rPr>
  </w:style>
  <w:style w:type="paragraph" w:styleId="a7">
    <w:name w:val="Balloon Text"/>
    <w:basedOn w:val="a"/>
    <w:link w:val="a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pPr>
      <w:keepNext/>
      <w:jc w:val="center"/>
      <w:outlineLvl w:val="0"/>
    </w:pPr>
    <w:rPr>
      <w:b/>
    </w:rPr>
  </w:style>
  <w:style w:type="paragraph" w:customStyle="1" w:styleId="21">
    <w:name w:val="Заголовок 21"/>
    <w:basedOn w:val="a"/>
    <w:qFormat/>
    <w:pPr>
      <w:keepNext/>
      <w:jc w:val="center"/>
      <w:outlineLvl w:val="1"/>
    </w:pPr>
    <w:rPr>
      <w:b/>
      <w:sz w:val="28"/>
    </w:rPr>
  </w:style>
  <w:style w:type="paragraph" w:customStyle="1" w:styleId="31">
    <w:name w:val="Заголовок 31"/>
    <w:basedOn w:val="a"/>
    <w:qFormat/>
    <w:pPr>
      <w:keepNext/>
      <w:outlineLvl w:val="2"/>
    </w:pPr>
    <w:rPr>
      <w:b/>
    </w:rPr>
  </w:style>
  <w:style w:type="paragraph" w:customStyle="1" w:styleId="41">
    <w:name w:val="Заголовок 41"/>
    <w:basedOn w:val="a"/>
    <w:qFormat/>
    <w:pPr>
      <w:keepNext/>
      <w:outlineLvl w:val="3"/>
    </w:pPr>
    <w:rPr>
      <w:sz w:val="24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customStyle="1" w:styleId="1">
    <w:name w:val="Название объекта1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FreeSans"/>
    </w:rPr>
  </w:style>
  <w:style w:type="paragraph" w:styleId="a5">
    <w:name w:val="Title"/>
    <w:basedOn w:val="a"/>
    <w:qFormat/>
    <w:pPr>
      <w:jc w:val="center"/>
    </w:pPr>
    <w:rPr>
      <w:b/>
      <w:sz w:val="28"/>
    </w:rPr>
  </w:style>
  <w:style w:type="paragraph" w:styleId="a6">
    <w:name w:val="caption"/>
    <w:basedOn w:val="a"/>
    <w:qFormat/>
    <w:pPr>
      <w:jc w:val="center"/>
    </w:pPr>
    <w:rPr>
      <w:b/>
      <w:color w:val="000000"/>
    </w:rPr>
  </w:style>
  <w:style w:type="paragraph" w:styleId="a7">
    <w:name w:val="Balloon Text"/>
    <w:basedOn w:val="a"/>
    <w:link w:val="a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</vt:lpstr>
    </vt:vector>
  </TitlesOfParts>
  <Company>Администрация СПб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creator>Чекин</dc:creator>
  <cp:lastModifiedBy>Жеребцова Ольга Николаевна</cp:lastModifiedBy>
  <cp:revision>3</cp:revision>
  <cp:lastPrinted>2023-02-21T09:02:00Z</cp:lastPrinted>
  <dcterms:created xsi:type="dcterms:W3CDTF">2023-08-08T13:45:00Z</dcterms:created>
  <dcterms:modified xsi:type="dcterms:W3CDTF">2023-11-14T14:07:00Z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Администрация СПб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