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</w:rPr>
      </w:pPr>
      <w:r>
        <w:rPr>
          <w:b/>
        </w:rPr>
        <w:t>Физика-9</w:t>
      </w:r>
    </w:p>
    <w:p>
      <w:pPr>
        <w:jc w:val="center"/>
      </w:pPr>
      <w:r>
        <w:t>Схема доставки оборудования в ППЭ-ОГЭ (9 класс)</w:t>
      </w:r>
    </w:p>
    <w:p>
      <w:pPr>
        <w:jc w:val="center"/>
      </w:pPr>
      <w:r>
        <w:t>Обращаем внимание! Лотки доставлять в полной комплектации, отдельные приборы и другое оснащение не вынимать.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4318"/>
        <w:gridCol w:w="3697"/>
      </w:tblGrid>
      <w:tr>
        <w:tc>
          <w:tcPr>
            <w:tcW w:w="1809" w:type="dxa"/>
          </w:tcPr>
          <w:p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>
        <w:tc>
          <w:tcPr>
            <w:tcW w:w="1809" w:type="dxa"/>
          </w:tcPr>
          <w:p>
            <w:pPr>
              <w:jc w:val="center"/>
            </w:pPr>
            <w:r>
              <w:t>ГБОУ № 342</w:t>
            </w:r>
          </w:p>
          <w:p>
            <w:pPr>
              <w:jc w:val="center"/>
            </w:pPr>
            <w:proofErr w:type="gramStart"/>
            <w:r>
              <w:t xml:space="preserve">(176 чел., </w:t>
            </w:r>
            <w:proofErr w:type="gramEnd"/>
          </w:p>
          <w:p>
            <w:pPr>
              <w:jc w:val="center"/>
            </w:pPr>
            <w:proofErr w:type="gramStart"/>
            <w:r>
              <w:t>12 аудиторий)</w:t>
            </w:r>
            <w:proofErr w:type="gramEnd"/>
          </w:p>
        </w:tc>
        <w:tc>
          <w:tcPr>
            <w:tcW w:w="4962" w:type="dxa"/>
          </w:tcPr>
          <w:p>
            <w:pPr>
              <w:jc w:val="center"/>
            </w:pPr>
            <w:r>
              <w:t>ул. Бабушкина, 50 корпус</w:t>
            </w:r>
            <w:proofErr w:type="gramStart"/>
            <w:r>
              <w:t xml:space="preserve"> А</w:t>
            </w:r>
            <w:proofErr w:type="gramEnd"/>
            <w:r>
              <w:t>,</w:t>
            </w:r>
          </w:p>
          <w:p>
            <w:pPr>
              <w:jc w:val="center"/>
            </w:pPr>
            <w:r>
              <w:t>уполномоченный член ГЭК – Широкова Светлана Владимировна, тел.586-69-71</w:t>
            </w:r>
            <w:r>
              <w:br/>
              <w:t>директор ГБОУ № 342: Левкович Юлия Викторовна, тел.417-55-95</w:t>
            </w:r>
          </w:p>
        </w:tc>
        <w:tc>
          <w:tcPr>
            <w:tcW w:w="4318" w:type="dxa"/>
          </w:tcPr>
          <w:p>
            <w:pPr>
              <w:jc w:val="center"/>
            </w:pPr>
            <w:r>
              <w:t>26 мая 2022 года</w:t>
            </w:r>
          </w:p>
          <w:p>
            <w:pPr>
              <w:jc w:val="center"/>
            </w:pPr>
            <w:r>
              <w:t>с 12 до 16 часов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ГБОУ №№ 326(1), 327(4), 328(3), 329(3), 330(2), 331(2), 334(2), 337(3), 340(2), 342(2), 345(3), 348(4), 527(2), 557(2), 569(2), 570(4), 571 (3), 574(3).</w:t>
            </w:r>
          </w:p>
        </w:tc>
      </w:tr>
      <w:tr>
        <w:tc>
          <w:tcPr>
            <w:tcW w:w="1809" w:type="dxa"/>
          </w:tcPr>
          <w:p>
            <w:pPr>
              <w:jc w:val="center"/>
            </w:pPr>
            <w:r>
              <w:t>ГБОУ № 512</w:t>
            </w:r>
          </w:p>
          <w:p>
            <w:pPr>
              <w:jc w:val="center"/>
            </w:pPr>
            <w:proofErr w:type="gramStart"/>
            <w:r>
              <w:t xml:space="preserve">(261 чел., </w:t>
            </w:r>
            <w:proofErr w:type="gramEnd"/>
          </w:p>
          <w:p>
            <w:pPr>
              <w:jc w:val="center"/>
            </w:pPr>
            <w:proofErr w:type="gramStart"/>
            <w:r>
              <w:t>18 аудиторий)</w:t>
            </w:r>
            <w:proofErr w:type="gramEnd"/>
          </w:p>
        </w:tc>
        <w:tc>
          <w:tcPr>
            <w:tcW w:w="4962" w:type="dxa"/>
          </w:tcPr>
          <w:p>
            <w:pPr>
              <w:jc w:val="center"/>
            </w:pPr>
            <w:r>
              <w:t>улица Народная, дом 44,литер С,</w:t>
            </w:r>
          </w:p>
          <w:p>
            <w:pPr>
              <w:jc w:val="center"/>
            </w:pPr>
            <w:r>
              <w:t>уполномоченный член ГЭК –</w:t>
            </w:r>
            <w:r>
              <w:t xml:space="preserve"> </w:t>
            </w:r>
            <w:proofErr w:type="spellStart"/>
            <w:r>
              <w:t>Стремлина</w:t>
            </w:r>
            <w:proofErr w:type="spellEnd"/>
            <w:r>
              <w:t xml:space="preserve"> Елена Анатольевна, 417-56-87</w:t>
            </w:r>
            <w:r>
              <w:br/>
              <w:t>директор ГБОУ № 512</w:t>
            </w:r>
            <w:r>
              <w:t xml:space="preserve">: </w:t>
            </w:r>
            <w:r>
              <w:t xml:space="preserve">Тихонова </w:t>
            </w:r>
          </w:p>
          <w:p>
            <w:pPr>
              <w:jc w:val="center"/>
            </w:pPr>
            <w:r>
              <w:t>Галина Александровна, тел. 446-15-46</w:t>
            </w:r>
          </w:p>
        </w:tc>
        <w:tc>
          <w:tcPr>
            <w:tcW w:w="4318" w:type="dxa"/>
          </w:tcPr>
          <w:p>
            <w:pPr>
              <w:jc w:val="center"/>
            </w:pPr>
            <w:r>
              <w:t>26 мая 2022 года</w:t>
            </w:r>
          </w:p>
          <w:p>
            <w:pPr>
              <w:jc w:val="center"/>
            </w:pPr>
            <w:bookmarkStart w:id="0" w:name="_GoBack"/>
            <w:bookmarkEnd w:id="0"/>
            <w:r>
              <w:t>с 12 до 16 часов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 xml:space="preserve">ГБОУ №№ 13(3), 20(4), 23(4), 39(1), 333(4), 336(1), 338(2), 339(4), 341(4), 344(9), 346(4), 350(2), 458(2), 497(4), 512(3), 516(2), 591(3), 690(4), 268(4), </w:t>
            </w:r>
          </w:p>
          <w:p>
            <w:pPr>
              <w:jc w:val="center"/>
            </w:pPr>
            <w:r>
              <w:t>332 (4),  347(4).</w:t>
            </w:r>
          </w:p>
        </w:tc>
      </w:tr>
    </w:tbl>
    <w:p>
      <w:pPr>
        <w:jc w:val="center"/>
      </w:pPr>
    </w:p>
    <w:p>
      <w:pPr>
        <w:jc w:val="center"/>
        <w:rPr>
          <w:b/>
        </w:rPr>
      </w:pPr>
      <w:r>
        <w:rPr>
          <w:b/>
        </w:rPr>
        <w:t>Время доставки может быть изменено по договоренности с ППЭ ОГЭ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2022-05-24T14:03:00Z</dcterms:created>
  <dcterms:modified xsi:type="dcterms:W3CDTF">2022-05-24T14:48:00Z</dcterms:modified>
</cp:coreProperties>
</file>