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78E" w:rsidRDefault="0035799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CA078E" w:rsidRDefault="003579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A078E" w:rsidRDefault="003579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</w:p>
    <w:p w:rsidR="00CA078E" w:rsidRDefault="003579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08.04.2016 № 256</w:t>
      </w:r>
    </w:p>
    <w:p w:rsidR="00CA078E" w:rsidRDefault="00CA078E">
      <w:pPr>
        <w:pStyle w:val="ConsPlusNormal"/>
        <w:jc w:val="both"/>
      </w:pPr>
    </w:p>
    <w:p w:rsidR="00CA078E" w:rsidRDefault="0035799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ОБЪЕМНЫЕ ПОКАЗАТЕЛИ,</w:t>
      </w:r>
    </w:p>
    <w:p w:rsidR="00CA078E" w:rsidRDefault="0035799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ХАРАКТЕРИЗУЮЩИЕ МАСШТАБ УПРАВЛЕНИЯ ГОСУДАРСТВЕННЫМИ</w:t>
      </w:r>
    </w:p>
    <w:p w:rsidR="00CA078E" w:rsidRDefault="0035799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ОБРАЗОВАТЕЛЬНЫМИ ОРГАНИЗАЦИЯМИ САНКТ-ПЕТЕРБУРГА</w:t>
      </w:r>
    </w:p>
    <w:p w:rsidR="00CA078E" w:rsidRDefault="0035799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 ГОСУДАРСТВЕННЫМИ ОРГАНИЗАЦИЯМИ САНКТ-ПЕТЕРБУРГА,</w:t>
      </w:r>
    </w:p>
    <w:p w:rsidR="00CA078E" w:rsidRDefault="0035799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ОСУЩЕСТВЛЯЮЩИМИ ДЕЯТЕЛЬНОСТЬ ПО ОКАЗАНИЮ</w:t>
      </w:r>
    </w:p>
    <w:p w:rsidR="00CA078E" w:rsidRDefault="0035799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ПСИХОЛОГО-ПЕДАГОГИЧЕСКОЙ, МЕДИЦИНСКОЙ И СОЦИАЛЬНОЙ ПОМОЩИ ОБУЧАЮЩИМСЯ</w:t>
      </w:r>
    </w:p>
    <w:p w:rsidR="00CA078E" w:rsidRDefault="00CA07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A078E" w:rsidRDefault="0035799E">
      <w:pPr>
        <w:pStyle w:val="ConsPlusTitle"/>
        <w:spacing w:line="240" w:lineRule="atLeast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</w:t>
      </w:r>
    </w:p>
    <w:p w:rsidR="00CA078E" w:rsidRDefault="0035799E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(Наименование образовательного учреждения)</w:t>
      </w:r>
    </w:p>
    <w:p w:rsidR="00CA078E" w:rsidRDefault="00CA078E">
      <w:pPr>
        <w:spacing w:after="1"/>
      </w:pPr>
    </w:p>
    <w:p w:rsidR="00CA078E" w:rsidRDefault="00CA078E">
      <w:pPr>
        <w:pStyle w:val="ConsPlusNormal"/>
        <w:jc w:val="both"/>
      </w:pPr>
    </w:p>
    <w:tbl>
      <w:tblPr>
        <w:tblW w:w="9922" w:type="dxa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89"/>
        <w:gridCol w:w="1674"/>
        <w:gridCol w:w="850"/>
        <w:gridCol w:w="992"/>
        <w:gridCol w:w="850"/>
      </w:tblGrid>
      <w:tr w:rsidR="00CA078E">
        <w:tc>
          <w:tcPr>
            <w:tcW w:w="567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Объемные показатели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расчета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992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Расчет показателя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CA078E">
        <w:tc>
          <w:tcPr>
            <w:tcW w:w="567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078E">
        <w:tc>
          <w:tcPr>
            <w:tcW w:w="567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(воспитанников) в государственных образовательных организациях Санкт-Петербурга (далее - образовательные организации)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CA078E" w:rsidRDefault="0035799E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 ГБОУ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обучающегося (воспитанника)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  <w:u w:val="single"/>
              </w:rPr>
              <w:t>например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: </w:t>
            </w:r>
          </w:p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highlight w:val="yellow"/>
              </w:rPr>
              <w:t xml:space="preserve">0,3*725 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CA078E">
        <w:tc>
          <w:tcPr>
            <w:tcW w:w="567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групп в образовательных организациях, обеспечивающих дошкольное образование и(или) присмотр и уход за детьми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CA078E" w:rsidRDefault="0035799E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 ГБДОУ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группу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  <w:u w:val="single"/>
              </w:rPr>
              <w:t>например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:</w:t>
            </w:r>
          </w:p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highlight w:val="yellow"/>
              </w:rPr>
              <w:t>10*6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078E">
        <w:tc>
          <w:tcPr>
            <w:tcW w:w="567" w:type="dxa"/>
            <w:vMerge w:val="restart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(воспитанников, отдыхающих) в организациях дополнительного образования (для детей), в том числе:</w:t>
            </w:r>
          </w:p>
          <w:p w:rsidR="00CA078E" w:rsidRDefault="0035799E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 ГБУ ДПО</w:t>
            </w:r>
          </w:p>
        </w:tc>
        <w:tc>
          <w:tcPr>
            <w:tcW w:w="1674" w:type="dxa"/>
          </w:tcPr>
          <w:p w:rsidR="00CA078E" w:rsidRDefault="00CA07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многопрофильных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обучающегося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</w:rPr>
              <w:t>укажите расчет</w:t>
            </w: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однопрофильных: клубах (центрах, станциях, базах) юных моряков, речников, пограничников, авиаторов, космонавтов, туристов, техников, натуралистов и др.</w:t>
            </w:r>
          </w:p>
        </w:tc>
        <w:tc>
          <w:tcPr>
            <w:tcW w:w="1674" w:type="dxa"/>
            <w:vMerge w:val="restart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обучающегося (воспитанника, отдыхающего)</w:t>
            </w:r>
          </w:p>
        </w:tc>
        <w:tc>
          <w:tcPr>
            <w:tcW w:w="850" w:type="dxa"/>
            <w:vMerge w:val="restart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Спортивной направленности</w:t>
            </w:r>
          </w:p>
        </w:tc>
        <w:tc>
          <w:tcPr>
            <w:tcW w:w="1674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Превышение расчетной мощности зданий общеобразовательных организаций и профессиональных образовательных организаций</w:t>
            </w:r>
          </w:p>
          <w:p w:rsidR="00CA078E" w:rsidRDefault="0035799E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 ГБОУ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каждые 50 человек или каждые два класса (группы)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  <w:vMerge w:val="restart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89" w:type="dxa"/>
            <w:vMerge w:val="restart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в образовательной организации</w:t>
            </w:r>
          </w:p>
          <w:p w:rsidR="00CA078E" w:rsidRDefault="00CA07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78E" w:rsidRDefault="0035799E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(данные из Параграфа, без совместителей)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работника дополнительно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работника, имеющего:</w:t>
            </w: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первую квалификационную категорию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высшую квалификационную категорию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групп продленного дня</w:t>
            </w:r>
          </w:p>
          <w:p w:rsidR="00CA078E" w:rsidRDefault="0035799E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группа – 1 балл)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групп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  <w:vMerge w:val="restart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9" w:type="dxa"/>
            <w:vMerge w:val="restart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Круглосуточное пребывание обучающихся (воспитанников) в дошкольных и других общеобразовательных организациях</w:t>
            </w:r>
          </w:p>
          <w:p w:rsidR="00CA078E" w:rsidRDefault="0035799E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(только для ГБДОУ №№ 60, 100)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до четырех групп с круглосуточным пребыванием воспитанников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четырех и более групп с круглосуточным пребыванием воспитанников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  <w:vMerge w:val="restart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9" w:type="dxa"/>
            <w:vMerge w:val="restart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 образовательной организации филиалов, учебно-консультационных пунктов, интерната, общежития, санатория-профилактория и др. с количеством обучающихся (проживающих)</w:t>
            </w:r>
          </w:p>
          <w:p w:rsidR="00CA078E" w:rsidRDefault="0035799E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только для ГБОУ №№ 18, 31, 22.</w:t>
            </w:r>
          </w:p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приказ об открытии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интернатных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групп)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каждое указанное структурное подразделение:</w:t>
            </w: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 100 человек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 100 до 200 человек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свыше 200 человек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обучающихся (воспитанников), находящихся на полном государственном обеспечении в образовательных организациях</w:t>
            </w:r>
          </w:p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районе таких нет!)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расчета за каждого дополнительно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A078E">
        <w:tc>
          <w:tcPr>
            <w:tcW w:w="567" w:type="dxa"/>
            <w:vMerge w:val="restart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образовательных организациях спортивной направленности, в том числе:</w:t>
            </w:r>
          </w:p>
          <w:p w:rsidR="00CA078E" w:rsidRDefault="0035799E">
            <w:pPr>
              <w:pStyle w:val="ConsPlusNormal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(только для учреждений спортивной направленности)</w:t>
            </w:r>
          </w:p>
        </w:tc>
        <w:tc>
          <w:tcPr>
            <w:tcW w:w="1674" w:type="dxa"/>
          </w:tcPr>
          <w:p w:rsidR="00CA078E" w:rsidRDefault="00CA07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Спортивно-оздоровительных групп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 каждую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группу дополнительно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Учебно-тренировочных групп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обучающегося дополнительно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 спортивного совершенствования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обучающегося дополнительно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 высшего спортивного мастерства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обучающегося дополнительно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оборудованных и используемых в образовательном процессе компьютерных классов 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(контрольные цифры по Параграфу)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класс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образовательном процессе спортивной площадки, стадиона, бассейна, других спортивных сооружений (в зависимости от их состояния и степени их использования)</w:t>
            </w:r>
          </w:p>
          <w:p w:rsidR="00CA078E" w:rsidRDefault="0035799E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необходимо расписать каждый вид сооружения)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24"/>
                <w:highlight w:val="yellow"/>
                <w:u w:val="single"/>
              </w:rPr>
              <w:t>например:</w:t>
            </w:r>
          </w:p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14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24"/>
                <w:highlight w:val="yellow"/>
              </w:rPr>
              <w:t>- спортивная площадка</w:t>
            </w:r>
          </w:p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24"/>
                <w:highlight w:val="yellow"/>
              </w:rPr>
              <w:t>-</w:t>
            </w:r>
            <w:r>
              <w:rPr>
                <w:rFonts w:ascii="Times New Roman" w:hAnsi="Times New Roman" w:cs="Times New Roman"/>
                <w:sz w:val="14"/>
                <w:highlight w:val="yellow"/>
              </w:rPr>
              <w:t xml:space="preserve"> бассейн</w:t>
            </w:r>
          </w:p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24"/>
                <w:highlight w:val="yellow"/>
              </w:rPr>
              <w:t>-</w:t>
            </w:r>
            <w:r>
              <w:rPr>
                <w:rFonts w:ascii="Times New Roman" w:hAnsi="Times New Roman" w:cs="Times New Roman"/>
                <w:sz w:val="14"/>
                <w:highlight w:val="yellow"/>
              </w:rPr>
              <w:t xml:space="preserve"> стадион</w:t>
            </w:r>
          </w:p>
          <w:p w:rsidR="00CA078E" w:rsidRDefault="00CA078E"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CA078E">
        <w:tc>
          <w:tcPr>
            <w:tcW w:w="567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здравпункта, медицинского кабинета, оздоровительно-восстановительного центра, столовой</w:t>
            </w:r>
          </w:p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u w:val="single"/>
              </w:rPr>
              <w:t>столовая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только для ГБОУ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  <w:vMerge w:val="restart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автотранспортных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сельхозмашин, строительной и другой самоходной техники на балансе образовательной организации</w:t>
            </w:r>
          </w:p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 ГБОУ №№ 18, 31, 627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каждую единицу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3, но не более 20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учебных кораблей, катеров, самолетов и другой учебной техники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каждую единицу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  <w:vMerge w:val="restart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9" w:type="dxa"/>
            <w:vMerge w:val="restart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объектов (лагерей, баз отдыха, дач и др.)</w:t>
            </w:r>
          </w:p>
          <w:p w:rsidR="00CA078E" w:rsidRDefault="00CA078E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Находящихся на балансе образовательных организаций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 w:rsidR="00CA078E" w:rsidRDefault="00CA0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других случаях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учебно-опытных участков (площадью не менее 0,5 га, а при орошаемом земледелии - 0,25 га), парникового хозяйства, подсобного сельского хозяйства, учебного хозяйства, теплиц</w:t>
            </w:r>
          </w:p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 ГБОУ № 334)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собственных котельной, очистных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других сооружений, жилых домов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(для всех О)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За каждый вид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078E">
        <w:tc>
          <w:tcPr>
            <w:tcW w:w="567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обучающихся (воспитанников) в общеобразовательных организациях, профессиональных образовательных организациях, дошкольных образовательных организациях, посещающих бесплатные секции, кружки, студии и др. 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(данные из Параграфа</w:t>
            </w:r>
            <w:r>
              <w:rPr>
                <w:rFonts w:ascii="Times New Roman" w:hAnsi="Times New Roman" w:cs="Times New Roman"/>
                <w:sz w:val="20"/>
              </w:rPr>
              <w:t>) (возраст от 5 лет)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обучающегося (воспитанника)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дошкольных образовательных организациях помещений для разных видов активной деятельности (изостудия, театральная студия, "комната сказок", зимний сад и др.)</w:t>
            </w:r>
          </w:p>
          <w:p w:rsidR="00CA078E" w:rsidRDefault="0035799E">
            <w:pPr>
              <w:pStyle w:val="ConsPlusNormal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(служебная записка)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</w:p>
        </w:tc>
        <w:tc>
          <w:tcPr>
            <w:tcW w:w="992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yellow"/>
              </w:rPr>
              <w:t>укажите</w:t>
            </w: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A078E">
        <w:tc>
          <w:tcPr>
            <w:tcW w:w="567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образовательных организациях, реализующих образовательные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начального общего, основного общего и среднего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обеспечивающих совместное обучение обучающихся с ограниченными возможностями здоровья и обучающихся, не имеющих нарушений развития (инклюзивное образование), и образовательные программы начального общего, основного общего и среднего общего образования, адаптированные для обучающихся с ограниченными возможностями здоровья</w:t>
            </w:r>
          </w:p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копии ТПМПК и заявлений  родителей на обучение по программе,  в служебной записке укажите класс, количество детей с ОВЗ)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обучающегося (воспитанника)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67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9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учебном процессе в образовательных организациях дополнительного образования детей концертных залов вместимостью свыше 150 мест, мастерских скульптуры, лепки, обжига, декоративно-прикладного искусства, классов технических средств обучения, выставочных залов детского художественного творчества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перечислите помещения, в служебной записке укажите использование помещений по программе)</w:t>
            </w:r>
          </w:p>
        </w:tc>
        <w:tc>
          <w:tcPr>
            <w:tcW w:w="1674" w:type="dxa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8E">
        <w:tc>
          <w:tcPr>
            <w:tcW w:w="5556" w:type="dxa"/>
            <w:gridSpan w:val="2"/>
          </w:tcPr>
          <w:p w:rsidR="00CA078E" w:rsidRDefault="0035799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74" w:type="dxa"/>
          </w:tcPr>
          <w:p w:rsidR="00CA078E" w:rsidRDefault="00CA07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078E" w:rsidRDefault="00CA0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A078E" w:rsidRDefault="003579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</w:tbl>
    <w:p w:rsidR="00CA078E" w:rsidRDefault="00CA078E">
      <w:pPr>
        <w:pStyle w:val="ConsPlusNormal"/>
      </w:pPr>
    </w:p>
    <w:p w:rsidR="00CA078E" w:rsidRPr="00BE3D5E" w:rsidRDefault="00BE3D5E">
      <w:pPr>
        <w:pStyle w:val="ConsPlusNormal"/>
        <w:rPr>
          <w:rFonts w:ascii="Times New Roman" w:hAnsi="Times New Roman" w:cs="Times New Roman"/>
          <w:sz w:val="24"/>
        </w:rPr>
      </w:pPr>
      <w:r w:rsidRPr="00BE3D5E">
        <w:rPr>
          <w:rFonts w:ascii="Times New Roman" w:hAnsi="Times New Roman" w:cs="Times New Roman"/>
          <w:sz w:val="24"/>
        </w:rPr>
        <w:t xml:space="preserve">Дата составления </w:t>
      </w:r>
      <w:proofErr w:type="gramStart"/>
      <w:r w:rsidRPr="00BE3D5E">
        <w:rPr>
          <w:rFonts w:ascii="Times New Roman" w:hAnsi="Times New Roman" w:cs="Times New Roman"/>
          <w:sz w:val="24"/>
        </w:rPr>
        <w:t>документа:_</w:t>
      </w:r>
      <w:proofErr w:type="gramEnd"/>
      <w:r w:rsidRPr="00BE3D5E">
        <w:rPr>
          <w:rFonts w:ascii="Times New Roman" w:hAnsi="Times New Roman" w:cs="Times New Roman"/>
          <w:sz w:val="24"/>
        </w:rPr>
        <w:t>___________</w:t>
      </w:r>
    </w:p>
    <w:p w:rsidR="00A26919" w:rsidRDefault="00A26919">
      <w:pPr>
        <w:pStyle w:val="ConsPlusNormal"/>
        <w:rPr>
          <w:rFonts w:ascii="Times New Roman" w:hAnsi="Times New Roman" w:cs="Times New Roman"/>
        </w:rPr>
      </w:pPr>
    </w:p>
    <w:p w:rsidR="00CA078E" w:rsidRDefault="0035799E">
      <w:pPr>
        <w:pStyle w:val="ConsPlusNormal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Руководитель ГБОУ школы №_ (ГБДОУ </w:t>
      </w:r>
      <w:proofErr w:type="gramStart"/>
      <w:r>
        <w:rPr>
          <w:rFonts w:ascii="Times New Roman" w:hAnsi="Times New Roman" w:cs="Times New Roman"/>
        </w:rPr>
        <w:t xml:space="preserve">№)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ФИО</w:t>
      </w:r>
    </w:p>
    <w:p w:rsidR="00CA078E" w:rsidRDefault="00CA078E">
      <w:pPr>
        <w:pStyle w:val="ConsPlusNormal"/>
        <w:rPr>
          <w:rFonts w:ascii="Times New Roman" w:hAnsi="Times New Roman" w:cs="Times New Roman"/>
        </w:rPr>
      </w:pPr>
    </w:p>
    <w:p w:rsidR="00CA078E" w:rsidRDefault="0035799E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CA078E" w:rsidRDefault="00CA078E">
      <w:pPr>
        <w:pStyle w:val="ConsPlusNormal"/>
        <w:rPr>
          <w:rFonts w:ascii="Times New Roman" w:hAnsi="Times New Roman" w:cs="Times New Roman"/>
        </w:rPr>
      </w:pPr>
    </w:p>
    <w:p w:rsidR="00CA078E" w:rsidRDefault="00CA078E" w:rsidP="00BE3D5E">
      <w:pPr>
        <w:pStyle w:val="ConsPlusNormal"/>
        <w:shd w:val="clear" w:color="auto" w:fill="FFFF00"/>
        <w:rPr>
          <w:rFonts w:ascii="Times New Roman" w:hAnsi="Times New Roman" w:cs="Times New Roman"/>
        </w:rPr>
      </w:pPr>
    </w:p>
    <w:p w:rsidR="00CA078E" w:rsidRPr="00BE3D5E" w:rsidRDefault="0035799E" w:rsidP="00887204">
      <w:pPr>
        <w:pStyle w:val="ConsPlusNormal"/>
        <w:numPr>
          <w:ilvl w:val="0"/>
          <w:numId w:val="1"/>
        </w:numPr>
        <w:shd w:val="clear" w:color="auto" w:fill="FFFF00"/>
        <w:rPr>
          <w:rFonts w:ascii="Times New Roman" w:hAnsi="Times New Roman" w:cs="Times New Roman"/>
        </w:rPr>
      </w:pPr>
      <w:r w:rsidRPr="00BE3D5E">
        <w:rPr>
          <w:rFonts w:ascii="Times New Roman" w:hAnsi="Times New Roman" w:cs="Times New Roman"/>
          <w:b/>
          <w:i/>
        </w:rPr>
        <w:t>Комментарии по заполнению формы просим не использовать в основном документе.</w:t>
      </w:r>
    </w:p>
    <w:sectPr w:rsidR="00CA078E" w:rsidRPr="00BE3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B4E06"/>
    <w:multiLevelType w:val="hybridMultilevel"/>
    <w:tmpl w:val="A11C59E0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8E"/>
    <w:rsid w:val="0035799E"/>
    <w:rsid w:val="00A26919"/>
    <w:rsid w:val="00BE3D5E"/>
    <w:rsid w:val="00CA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18320-5F29-4857-AD41-B4BB155A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7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3</cp:revision>
  <cp:lastPrinted>2024-09-04T06:05:00Z</cp:lastPrinted>
  <dcterms:created xsi:type="dcterms:W3CDTF">2025-08-19T11:30:00Z</dcterms:created>
  <dcterms:modified xsi:type="dcterms:W3CDTF">2025-08-19T14:31:00Z</dcterms:modified>
</cp:coreProperties>
</file>