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D1" w:rsidRDefault="00C441D1" w:rsidP="00C441D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ДЛЯ ПРОВЕДЕНИЯ КОМПЛЕКСНОГО ТЕСТИРОВАНИЯ </w:t>
      </w:r>
      <w:r w:rsidR="00CA09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5200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 ЭЛЕКТРОННОГО ДНЕВНИКА.</w:t>
      </w:r>
    </w:p>
    <w:p w:rsidR="00DB6058" w:rsidRPr="009D1AFD" w:rsidRDefault="00DB6058" w:rsidP="009D1AFD">
      <w:pPr>
        <w:spacing w:before="120" w:after="120" w:line="257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AFD">
        <w:rPr>
          <w:rFonts w:ascii="Times New Roman" w:hAnsi="Times New Roman" w:cs="Times New Roman"/>
          <w:b/>
          <w:sz w:val="24"/>
          <w:szCs w:val="24"/>
        </w:rPr>
        <w:t>Информирование и координация</w:t>
      </w:r>
    </w:p>
    <w:p w:rsidR="00DB6058" w:rsidRPr="00671226" w:rsidRDefault="00DB6058" w:rsidP="009D1AFD">
      <w:pPr>
        <w:spacing w:after="12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226">
        <w:rPr>
          <w:rFonts w:ascii="Times New Roman" w:hAnsi="Times New Roman" w:cs="Times New Roman"/>
          <w:sz w:val="24"/>
          <w:szCs w:val="24"/>
        </w:rPr>
        <w:t xml:space="preserve">Для координации действий и информирования участников процесса (сотрудников Комитета по образованию, </w:t>
      </w:r>
      <w:proofErr w:type="spellStart"/>
      <w:r w:rsidRPr="00671226">
        <w:rPr>
          <w:rFonts w:ascii="Times New Roman" w:hAnsi="Times New Roman" w:cs="Times New Roman"/>
          <w:sz w:val="24"/>
          <w:szCs w:val="24"/>
        </w:rPr>
        <w:t>СПБЦОКОиИТ</w:t>
      </w:r>
      <w:proofErr w:type="spellEnd"/>
      <w:r w:rsidRPr="00671226">
        <w:rPr>
          <w:rFonts w:ascii="Times New Roman" w:hAnsi="Times New Roman" w:cs="Times New Roman"/>
          <w:sz w:val="24"/>
          <w:szCs w:val="24"/>
        </w:rPr>
        <w:t xml:space="preserve"> и разработчика</w:t>
      </w:r>
      <w:r w:rsidR="0022453E">
        <w:rPr>
          <w:rFonts w:ascii="Times New Roman" w:hAnsi="Times New Roman" w:cs="Times New Roman"/>
          <w:sz w:val="24"/>
          <w:szCs w:val="24"/>
        </w:rPr>
        <w:t>)</w:t>
      </w:r>
      <w:r w:rsidRPr="00671226">
        <w:rPr>
          <w:rFonts w:ascii="Times New Roman" w:hAnsi="Times New Roman" w:cs="Times New Roman"/>
          <w:sz w:val="24"/>
          <w:szCs w:val="24"/>
        </w:rPr>
        <w:t xml:space="preserve"> </w:t>
      </w:r>
      <w:r w:rsidR="009D1AF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оздана </w:t>
      </w:r>
      <w:r w:rsidRPr="00BC4FA9">
        <w:rPr>
          <w:rFonts w:ascii="Times New Roman" w:hAnsi="Times New Roman" w:cs="Times New Roman"/>
          <w:b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53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фиксирования этапов и результатов тестирования.</w:t>
      </w:r>
    </w:p>
    <w:p w:rsidR="00DB6058" w:rsidRPr="00DB6058" w:rsidRDefault="00DB6058" w:rsidP="00DB6058">
      <w:pPr>
        <w:spacing w:after="0"/>
        <w:ind w:lef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1015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058" w:rsidRDefault="009D1AFD" w:rsidP="00360F5D">
      <w:pPr>
        <w:spacing w:before="120" w:after="0" w:line="257" w:lineRule="auto"/>
        <w:ind w:lef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B6058">
        <w:rPr>
          <w:rFonts w:ascii="Times New Roman" w:eastAsia="Times New Roman" w:hAnsi="Times New Roman" w:cs="Times New Roman"/>
          <w:color w:val="000000"/>
          <w:sz w:val="24"/>
          <w:szCs w:val="24"/>
        </w:rPr>
        <w:t>сылк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на анкету вы можете получить у районного координатора</w:t>
      </w:r>
      <w:r w:rsidR="00DB6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A32AE" w:rsidRDefault="00BA32AE" w:rsidP="00DB6058">
      <w:pPr>
        <w:spacing w:after="0"/>
        <w:ind w:lef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заполняется в режиме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BA32A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line</w:t>
      </w:r>
      <w:r w:rsidRPr="00BA3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4FA9" w:rsidRPr="00BC4FA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C4FA9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редактирования).</w:t>
      </w:r>
    </w:p>
    <w:p w:rsidR="00BC4FA9" w:rsidRDefault="00BC4FA9" w:rsidP="00DB6058">
      <w:pPr>
        <w:spacing w:after="0"/>
        <w:ind w:lef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повторении этапов (несколько раз проводится полная выгрузка) данные в таблице должны быть изменены на актуальные (</w:t>
      </w:r>
      <w:r w:rsidRPr="008410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новые строки не добавляются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410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39CC" w:rsidRPr="003533A6" w:rsidRDefault="00D939CC" w:rsidP="003533A6">
      <w:pPr>
        <w:pStyle w:val="a4"/>
        <w:numPr>
          <w:ilvl w:val="0"/>
          <w:numId w:val="11"/>
        </w:numPr>
        <w:spacing w:before="240" w:after="120" w:line="257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A6">
        <w:rPr>
          <w:rFonts w:ascii="Times New Roman" w:hAnsi="Times New Roman" w:cs="Times New Roman"/>
          <w:b/>
          <w:sz w:val="24"/>
          <w:szCs w:val="24"/>
        </w:rPr>
        <w:t>Установка и настройка специального программного обеспечения</w:t>
      </w:r>
    </w:p>
    <w:p w:rsidR="00D939CC" w:rsidRDefault="00C441D1" w:rsidP="00160180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тестиро</w:t>
      </w:r>
      <w:r w:rsidR="006520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потребуется обновить программное обеспечение АИС</w:t>
      </w:r>
      <w:r w:rsidR="00D915B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520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«Параграф»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DataGate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D1AFD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Актуальные версии для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бновления будут направлены </w:t>
      </w:r>
      <w:r w:rsidR="009131BC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районными координаторами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200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получения школой обновлений администраторам Параграфа н</w:t>
      </w:r>
      <w:r w:rsidR="00D939CC">
        <w:rPr>
          <w:rFonts w:ascii="Times New Roman" w:eastAsia="Times New Roman" w:hAnsi="Times New Roman" w:cs="Times New Roman"/>
          <w:sz w:val="24"/>
          <w:szCs w:val="24"/>
        </w:rPr>
        <w:t>еобходимо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выполнить действия, </w:t>
      </w:r>
      <w:r w:rsidR="00353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описанные </w:t>
      </w:r>
      <w:r w:rsidR="00913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53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инструкции </w:t>
      </w:r>
      <w:r w:rsidR="00DB6058" w:rsidRPr="00337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«Обновление ПО и настройка </w:t>
      </w:r>
      <w:proofErr w:type="spellStart"/>
      <w:r w:rsidR="00DB6058" w:rsidRPr="00337257">
        <w:rPr>
          <w:rFonts w:ascii="Times New Roman" w:eastAsia="Times New Roman" w:hAnsi="Times New Roman" w:cs="Times New Roman"/>
          <w:sz w:val="24"/>
          <w:szCs w:val="24"/>
        </w:rPr>
        <w:t>DataGate</w:t>
      </w:r>
      <w:proofErr w:type="spellEnd"/>
      <w:r w:rsidR="00DB6058" w:rsidRPr="0033725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B6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9CC" w:rsidRPr="003533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строго указанной последовательности</w:t>
      </w:r>
      <w:r w:rsidR="003533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6D7C" w:rsidRDefault="00226D7C" w:rsidP="005A3831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проблем с установкой и настройкой проинформируйте об этом районного координатора.</w:t>
      </w:r>
    </w:p>
    <w:p w:rsidR="00BC4FA9" w:rsidRDefault="00BC4FA9" w:rsidP="005A3831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установки и полной выгрузки </w:t>
      </w:r>
      <w:r w:rsidR="009D1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отразить в таблице.</w:t>
      </w:r>
    </w:p>
    <w:p w:rsidR="005A3831" w:rsidRPr="005A3831" w:rsidRDefault="005A3831" w:rsidP="005A3831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полная выгрузка прошла успешно, можно переходить к п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D939CC" w:rsidRPr="003533A6" w:rsidRDefault="00D939CC" w:rsidP="005A3831">
      <w:pPr>
        <w:pStyle w:val="a4"/>
        <w:numPr>
          <w:ilvl w:val="0"/>
          <w:numId w:val="11"/>
        </w:numPr>
        <w:spacing w:before="240" w:after="120" w:line="257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A6">
        <w:rPr>
          <w:rFonts w:ascii="Times New Roman" w:hAnsi="Times New Roman" w:cs="Times New Roman"/>
          <w:b/>
          <w:sz w:val="24"/>
          <w:szCs w:val="24"/>
        </w:rPr>
        <w:t>Вход в Электронный дневник</w:t>
      </w:r>
    </w:p>
    <w:p w:rsidR="00D939CC" w:rsidRPr="002C1519" w:rsidRDefault="00D939CC" w:rsidP="002C1519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входа в</w:t>
      </w:r>
      <w:r w:rsidR="006B2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новый электронный дневник (далее – ЭД)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ответственному </w:t>
      </w:r>
      <w:r w:rsidR="006B2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потребуется перейти по ссылке: </w:t>
      </w:r>
      <w:r w:rsidRPr="00CA09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https://dnevnik2.petersburgedu.ru</w:t>
      </w:r>
    </w:p>
    <w:p w:rsidR="00D939CC" w:rsidRDefault="00D939CC" w:rsidP="002C1519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Пользователям будут созданы учетные записи (далее – УЗ) путем миграции данных с портала «Петербургское образование». Логины и пароли для входа не поменяются.</w:t>
      </w:r>
    </w:p>
    <w:p w:rsidR="00EC199F" w:rsidRDefault="006B2D51" w:rsidP="002C1519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период отладки пользователи </w:t>
      </w:r>
      <w:r w:rsidR="005A3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работают 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 ролями «Директор», «Зам. директора»,</w:t>
      </w:r>
      <w:r w:rsidR="005A3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C1519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пециалист ОО</w:t>
      </w:r>
      <w:r w:rsidR="005A3831">
        <w:rPr>
          <w:rFonts w:ascii="Times New Roman" w:eastAsia="Times New Roman" w:hAnsi="Times New Roman" w:cs="Times New Roman"/>
          <w:color w:val="000000"/>
          <w:sz w:val="24"/>
          <w:szCs w:val="24"/>
        </w:rPr>
        <w:t>», испо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>льзуя для входа логин и пароль (</w:t>
      </w:r>
      <w:r w:rsidR="005A3831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 с ЕСИА 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использовать)</w:t>
      </w:r>
      <w:r w:rsidR="005A3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939CC" w:rsidRPr="00C475E0" w:rsidRDefault="00EC199F" w:rsidP="00C475E0">
      <w:pPr>
        <w:spacing w:after="0"/>
        <w:ind w:left="284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475E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Важно!</w:t>
      </w:r>
      <w:r w:rsidRPr="00C47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9CC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момент тестирования нового решения будет доступна версия, как нового дневника, так и текущего: (</w:t>
      </w:r>
      <w:hyperlink r:id="rId9" w:history="1">
        <w:r w:rsidR="00D939CC" w:rsidRPr="002C1519">
          <w:rPr>
            <w:color w:val="000000"/>
          </w:rPr>
          <w:t>https://petersburgedu.ru/dnevnik</w:t>
        </w:r>
      </w:hyperlink>
      <w:r w:rsidR="00D93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D939CC" w:rsidRPr="003533A6" w:rsidRDefault="00D939CC" w:rsidP="005A3831">
      <w:pPr>
        <w:pStyle w:val="a4"/>
        <w:numPr>
          <w:ilvl w:val="0"/>
          <w:numId w:val="11"/>
        </w:numPr>
        <w:spacing w:before="240" w:after="120" w:line="257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A6">
        <w:rPr>
          <w:rFonts w:ascii="Times New Roman" w:hAnsi="Times New Roman" w:cs="Times New Roman"/>
          <w:b/>
          <w:sz w:val="24"/>
          <w:szCs w:val="24"/>
        </w:rPr>
        <w:t>Проверка данных</w:t>
      </w:r>
    </w:p>
    <w:p w:rsidR="006B2D51" w:rsidRDefault="00D939CC" w:rsidP="002C1519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завершению каждой выгрузки ответственному </w:t>
      </w:r>
      <w:r w:rsidR="006B2D51">
        <w:rPr>
          <w:rFonts w:ascii="Times New Roman" w:eastAsia="Times New Roman" w:hAnsi="Times New Roman" w:cs="Times New Roman"/>
          <w:color w:val="000000"/>
          <w:sz w:val="24"/>
          <w:szCs w:val="24"/>
        </w:rPr>
        <w:t>от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зайти в ЭД и проверить корректность содержимого в ЭД на предмет соответствия содержимому последнего файла выгрузки, т.е. должна осуществляться проверка по последним изменениям в АИС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«Параграф». </w:t>
      </w:r>
    </w:p>
    <w:p w:rsidR="002C1519" w:rsidRDefault="00D939CC" w:rsidP="002C1519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Например, в </w:t>
      </w:r>
      <w:r w:rsidR="006B2D51"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школе </w:t>
      </w:r>
      <w:r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прошло 2 урока, в ЭД должна была уйти выгрузка (это видно в статусе задачи), после этого ответственному </w:t>
      </w:r>
      <w:r w:rsidR="006B2D51"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 школы</w:t>
      </w:r>
      <w:r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следует проверить</w:t>
      </w:r>
      <w:r w:rsidR="00BC4F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появились ли в инте</w:t>
      </w:r>
      <w:r w:rsidR="00EC19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рфейсе ЭД последние сведения (отметки</w:t>
      </w:r>
      <w:r w:rsidR="006B2D51"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 период</w:t>
      </w:r>
      <w:r w:rsidR="00EC19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домашние задания</w:t>
      </w:r>
      <w:r w:rsidR="006B2D51"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 2 урока</w:t>
      </w:r>
      <w:r w:rsidRPr="006B2D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т.д.</w:t>
      </w:r>
      <w:r w:rsidR="00EC19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8F3391" w:rsidRPr="002C1519" w:rsidRDefault="002C1519" w:rsidP="002C1519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</w:t>
      </w:r>
      <w:r w:rsidR="008F3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F3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 в интерфейсе Параграфа с данными в интерфейсе ЭД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сообщить об ошибках, используя 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google-форму.</w:t>
      </w:r>
    </w:p>
    <w:p w:rsidR="00D939CC" w:rsidRDefault="00D939CC" w:rsidP="002C1519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успешно</w:t>
      </w:r>
      <w:r w:rsidR="006B2D5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является полное соотве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тствие данных в ЭД сведениям,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еденным в АИС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«Параграф». </w:t>
      </w:r>
    </w:p>
    <w:p w:rsidR="00D939CC" w:rsidRDefault="00D939CC" w:rsidP="002C1519">
      <w:pPr>
        <w:spacing w:before="120" w:after="120" w:line="257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Проверка передаваемых данных должна производиться в следующих вкладках ЭД</w:t>
      </w:r>
    </w:p>
    <w:p w:rsidR="00B737C5" w:rsidRPr="002C1519" w:rsidRDefault="002E41DA" w:rsidP="00C475E0">
      <w:pPr>
        <w:spacing w:before="120" w:after="120" w:line="257" w:lineRule="auto"/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u w:val="single"/>
        </w:rPr>
        <w:drawing>
          <wp:inline distT="0" distB="0" distL="0" distR="0">
            <wp:extent cx="5939790" cy="1573498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7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9CC" w:rsidRPr="002C1519" w:rsidRDefault="00D939CC" w:rsidP="002C1519">
      <w:pPr>
        <w:pStyle w:val="a4"/>
        <w:numPr>
          <w:ilvl w:val="0"/>
          <w:numId w:val="13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Уроки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соответствия переданных классов, проверка расписания, проверка учебных периодов, 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="0047299C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перечне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и добавленных/измененных сведений </w:t>
      </w:r>
      <w:r w:rsidR="0047299C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о домашнем задании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39CC" w:rsidRPr="002C1519" w:rsidRDefault="00D939CC" w:rsidP="002C1519">
      <w:pPr>
        <w:pStyle w:val="a4"/>
        <w:numPr>
          <w:ilvl w:val="0"/>
          <w:numId w:val="13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Отметки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оценок, сведения по замечаниям учителей и их соответствие переданным </w:t>
      </w:r>
      <w:r w:rsidR="0047299C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из АИС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7299C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«Параграф» </w:t>
      </w:r>
      <w:r w:rsid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39CC" w:rsidRPr="002C1519" w:rsidRDefault="00D939CC" w:rsidP="002C1519">
      <w:pPr>
        <w:pStyle w:val="a4"/>
        <w:numPr>
          <w:ilvl w:val="0"/>
          <w:numId w:val="13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7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Классный журнал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корректность данных (учет присутствия на уроке, план занятий и т.д.);</w:t>
      </w:r>
    </w:p>
    <w:p w:rsidR="00D939CC" w:rsidRDefault="00D939CC" w:rsidP="002C1519">
      <w:pPr>
        <w:pStyle w:val="a4"/>
        <w:numPr>
          <w:ilvl w:val="0"/>
          <w:numId w:val="13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7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Сотрудники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737C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</w:t>
      </w:r>
      <w:r w:rsidR="00B737C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сотрудниках </w:t>
      </w:r>
      <w:r w:rsidR="00B737C5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и их соответствие АИС</w:t>
      </w:r>
      <w:r w:rsidR="00B737C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737C5"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«Параграф»</w:t>
      </w:r>
      <w:r w:rsidRPr="002C15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41DA" w:rsidRDefault="002E41DA" w:rsidP="00A35CDE">
      <w:pPr>
        <w:pStyle w:val="a4"/>
        <w:numPr>
          <w:ilvl w:val="0"/>
          <w:numId w:val="13"/>
        </w:numPr>
        <w:spacing w:after="120" w:line="257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Движение данных</w:t>
      </w:r>
      <w:r w:rsidR="00A35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</w:t>
      </w:r>
      <w:r w:rsidR="00A35CDE" w:rsidRPr="00A35CDE">
        <w:rPr>
          <w:rFonts w:ascii="Times New Roman" w:eastAsia="Times New Roman" w:hAnsi="Times New Roman" w:cs="Times New Roman"/>
          <w:color w:val="000000"/>
          <w:sz w:val="24"/>
          <w:szCs w:val="24"/>
        </w:rPr>
        <w:t>татистика выгрузок</w:t>
      </w:r>
      <w:r w:rsidR="00A35C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37C5" w:rsidRPr="00B737C5" w:rsidRDefault="0047299C" w:rsidP="0047299C">
      <w:pPr>
        <w:spacing w:after="0"/>
        <w:ind w:left="-567" w:firstLine="127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29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Важно!</w:t>
      </w:r>
      <w:r w:rsidRPr="0047299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737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период отладки нового решения</w:t>
      </w:r>
    </w:p>
    <w:p w:rsidR="00B737C5" w:rsidRDefault="00B737C5" w:rsidP="00C475E0">
      <w:pPr>
        <w:pStyle w:val="a4"/>
        <w:numPr>
          <w:ilvl w:val="0"/>
          <w:numId w:val="13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72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ильтрация внутри одной школы </w:t>
      </w:r>
      <w:r w:rsidR="009D1AF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472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некорректно. Учащиеся разных классов внутри одной школы могут появляться в интерфейсе независимо от того, как выставлена фильтрация.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1AFD">
        <w:rPr>
          <w:rFonts w:ascii="Times New Roman" w:eastAsia="Times New Roman" w:hAnsi="Times New Roman" w:cs="Times New Roman"/>
          <w:color w:val="000000"/>
          <w:sz w:val="24"/>
          <w:szCs w:val="24"/>
        </w:rPr>
        <w:t>О наличии проблем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</w:t>
      </w:r>
      <w:r w:rsidR="009D1AF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 районному координатору</w:t>
      </w:r>
      <w:r w:rsidR="00C475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299C" w:rsidRDefault="00B737C5" w:rsidP="00B737C5">
      <w:pPr>
        <w:pStyle w:val="a4"/>
        <w:numPr>
          <w:ilvl w:val="0"/>
          <w:numId w:val="13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следует смотреть Вкладки</w:t>
      </w:r>
      <w:r w:rsidR="00472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«Сводка»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«Обучающиеся»</w:t>
      </w:r>
      <w:r w:rsidR="00472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 в </w:t>
      </w:r>
      <w:r w:rsidR="0047299C">
        <w:rPr>
          <w:rFonts w:ascii="Times New Roman" w:eastAsia="Times New Roman" w:hAnsi="Times New Roman" w:cs="Times New Roman"/>
          <w:color w:val="000000"/>
          <w:sz w:val="24"/>
          <w:szCs w:val="24"/>
        </w:rPr>
        <w:t>доработке.</w:t>
      </w:r>
    </w:p>
    <w:sectPr w:rsidR="0047299C" w:rsidSect="007B20A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30" w:rsidRDefault="00343F30" w:rsidP="000437F2">
      <w:pPr>
        <w:spacing w:after="0" w:line="240" w:lineRule="auto"/>
      </w:pPr>
      <w:r>
        <w:separator/>
      </w:r>
    </w:p>
  </w:endnote>
  <w:endnote w:type="continuationSeparator" w:id="0">
    <w:p w:rsidR="00343F30" w:rsidRDefault="00343F30" w:rsidP="000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30" w:rsidRDefault="00343F30" w:rsidP="000437F2">
      <w:pPr>
        <w:spacing w:after="0" w:line="240" w:lineRule="auto"/>
      </w:pPr>
      <w:r>
        <w:separator/>
      </w:r>
    </w:p>
  </w:footnote>
  <w:footnote w:type="continuationSeparator" w:id="0">
    <w:p w:rsidR="00343F30" w:rsidRDefault="00343F30" w:rsidP="000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16A"/>
    <w:multiLevelType w:val="multilevel"/>
    <w:tmpl w:val="8CE81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866F8"/>
    <w:multiLevelType w:val="hybridMultilevel"/>
    <w:tmpl w:val="2A5694C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20F16676"/>
    <w:multiLevelType w:val="hybridMultilevel"/>
    <w:tmpl w:val="0FC8D18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B765369"/>
    <w:multiLevelType w:val="hybridMultilevel"/>
    <w:tmpl w:val="746CACC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4C423725"/>
    <w:multiLevelType w:val="hybridMultilevel"/>
    <w:tmpl w:val="64F0C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604C7"/>
    <w:multiLevelType w:val="hybridMultilevel"/>
    <w:tmpl w:val="090418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46F02"/>
    <w:multiLevelType w:val="hybridMultilevel"/>
    <w:tmpl w:val="EA928C8A"/>
    <w:lvl w:ilvl="0" w:tplc="1F7E7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C6836"/>
    <w:multiLevelType w:val="hybridMultilevel"/>
    <w:tmpl w:val="1CAE88DA"/>
    <w:lvl w:ilvl="0" w:tplc="9D94D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E2D45"/>
    <w:multiLevelType w:val="hybridMultilevel"/>
    <w:tmpl w:val="BEF0B3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9E41266"/>
    <w:multiLevelType w:val="hybridMultilevel"/>
    <w:tmpl w:val="24CE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03503"/>
    <w:multiLevelType w:val="hybridMultilevel"/>
    <w:tmpl w:val="BF0A9B46"/>
    <w:lvl w:ilvl="0" w:tplc="D0F6102A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>
    <w:nsid w:val="6F236732"/>
    <w:multiLevelType w:val="hybridMultilevel"/>
    <w:tmpl w:val="5DFAB920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F2B14"/>
    <w:multiLevelType w:val="hybridMultilevel"/>
    <w:tmpl w:val="E5B25FAC"/>
    <w:lvl w:ilvl="0" w:tplc="DA600C7A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7803572D"/>
    <w:multiLevelType w:val="hybridMultilevel"/>
    <w:tmpl w:val="1A72CFFE"/>
    <w:lvl w:ilvl="0" w:tplc="71380BB2">
      <w:start w:val="2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9CC"/>
    <w:rsid w:val="00031D24"/>
    <w:rsid w:val="000437F2"/>
    <w:rsid w:val="00054237"/>
    <w:rsid w:val="000F1256"/>
    <w:rsid w:val="00125218"/>
    <w:rsid w:val="00160180"/>
    <w:rsid w:val="0016534C"/>
    <w:rsid w:val="001C37E6"/>
    <w:rsid w:val="0022453E"/>
    <w:rsid w:val="00226D7C"/>
    <w:rsid w:val="00253348"/>
    <w:rsid w:val="002C1519"/>
    <w:rsid w:val="002E41DA"/>
    <w:rsid w:val="003004D9"/>
    <w:rsid w:val="00343F30"/>
    <w:rsid w:val="003533A6"/>
    <w:rsid w:val="00360F5D"/>
    <w:rsid w:val="00372C0E"/>
    <w:rsid w:val="003F1AFE"/>
    <w:rsid w:val="0046631D"/>
    <w:rsid w:val="0047299C"/>
    <w:rsid w:val="00504EAB"/>
    <w:rsid w:val="00520745"/>
    <w:rsid w:val="00556D81"/>
    <w:rsid w:val="005A3831"/>
    <w:rsid w:val="005A6319"/>
    <w:rsid w:val="005D26DD"/>
    <w:rsid w:val="00642563"/>
    <w:rsid w:val="00652008"/>
    <w:rsid w:val="006942ED"/>
    <w:rsid w:val="006B217D"/>
    <w:rsid w:val="006B2D51"/>
    <w:rsid w:val="007B20A1"/>
    <w:rsid w:val="00841009"/>
    <w:rsid w:val="008B5710"/>
    <w:rsid w:val="008F3391"/>
    <w:rsid w:val="008F5160"/>
    <w:rsid w:val="009131BC"/>
    <w:rsid w:val="009676AF"/>
    <w:rsid w:val="009D1AFD"/>
    <w:rsid w:val="009F6A4D"/>
    <w:rsid w:val="00A35CDE"/>
    <w:rsid w:val="00B66966"/>
    <w:rsid w:val="00B737C5"/>
    <w:rsid w:val="00BA32AE"/>
    <w:rsid w:val="00BC13E8"/>
    <w:rsid w:val="00BC4FA9"/>
    <w:rsid w:val="00C441D1"/>
    <w:rsid w:val="00C475E0"/>
    <w:rsid w:val="00C65AF8"/>
    <w:rsid w:val="00C9220A"/>
    <w:rsid w:val="00CA0984"/>
    <w:rsid w:val="00CF14A9"/>
    <w:rsid w:val="00D424B2"/>
    <w:rsid w:val="00D915B0"/>
    <w:rsid w:val="00D939CC"/>
    <w:rsid w:val="00DB6058"/>
    <w:rsid w:val="00E67B9B"/>
    <w:rsid w:val="00EC199F"/>
    <w:rsid w:val="00EC4852"/>
    <w:rsid w:val="00EE07D2"/>
    <w:rsid w:val="00EF498E"/>
    <w:rsid w:val="00F40DF8"/>
    <w:rsid w:val="00FD0722"/>
    <w:rsid w:val="00FE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A9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9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39C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2D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2D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B2D51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2D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2D51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2D51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0437F2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437F2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0437F2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DB6058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7B2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etersburgedu.ru/dnev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F7E8-A2AE-42C0-9837-E5361BA4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e.leskova</dc:creator>
  <cp:lastModifiedBy>Nevzorova</cp:lastModifiedBy>
  <cp:revision>3</cp:revision>
  <dcterms:created xsi:type="dcterms:W3CDTF">2018-12-12T11:45:00Z</dcterms:created>
  <dcterms:modified xsi:type="dcterms:W3CDTF">2018-12-12T11:56:00Z</dcterms:modified>
</cp:coreProperties>
</file>